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7B" w:rsidRPr="00A743B5" w:rsidRDefault="0005377B" w:rsidP="0005377B">
      <w:pPr>
        <w:jc w:val="center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VERSIÓN ESTENOGRÁFICA</w:t>
      </w:r>
    </w:p>
    <w:p w:rsidR="001013F2" w:rsidRPr="00A743B5" w:rsidRDefault="00702904" w:rsidP="0005377B">
      <w:pPr>
        <w:jc w:val="center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VIGÉSIMA SEGUNDA SESIÓN ORDINARIA (2D</w:t>
      </w:r>
      <w:r w:rsidR="0005377B" w:rsidRPr="00A743B5">
        <w:rPr>
          <w:rFonts w:ascii="Arial" w:hAnsi="Arial" w:cs="Arial"/>
          <w:b/>
          <w:sz w:val="24"/>
        </w:rPr>
        <w:t>A. DEL 2023) DEL COMITÉ DE TRANSPARENCIA DE LA UNIVERSIDAD TECNOLÓGICA DE LA ZONA METROPOLITANA DE GUADALAJARA</w:t>
      </w:r>
    </w:p>
    <w:p w:rsidR="001013F2" w:rsidRPr="00A743B5" w:rsidRDefault="001013F2">
      <w:pPr>
        <w:pStyle w:val="Textoindependiente"/>
        <w:rPr>
          <w:rFonts w:ascii="Arial" w:hAnsi="Arial" w:cs="Arial"/>
          <w:b/>
          <w:i w:val="0"/>
          <w:sz w:val="24"/>
          <w:szCs w:val="22"/>
        </w:rPr>
      </w:pPr>
    </w:p>
    <w:p w:rsidR="00702904" w:rsidRPr="00A743B5" w:rsidRDefault="00C320AD" w:rsidP="00702904">
      <w:pPr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FECHA: </w:t>
      </w:r>
      <w:r w:rsidR="00702904" w:rsidRPr="00A743B5">
        <w:rPr>
          <w:rFonts w:ascii="Arial" w:hAnsi="Arial" w:cs="Arial"/>
          <w:sz w:val="24"/>
        </w:rPr>
        <w:t>17</w:t>
      </w:r>
      <w:r w:rsidR="00702904" w:rsidRPr="00A743B5">
        <w:rPr>
          <w:rFonts w:ascii="Arial" w:hAnsi="Arial" w:cs="Arial"/>
          <w:spacing w:val="-2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de</w:t>
      </w:r>
      <w:r w:rsidR="00702904" w:rsidRPr="00A743B5">
        <w:rPr>
          <w:rFonts w:ascii="Arial" w:hAnsi="Arial" w:cs="Arial"/>
          <w:spacing w:val="-3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mayo</w:t>
      </w:r>
      <w:r w:rsidR="00702904" w:rsidRPr="00A743B5">
        <w:rPr>
          <w:rFonts w:ascii="Arial" w:hAnsi="Arial" w:cs="Arial"/>
          <w:spacing w:val="-4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del</w:t>
      </w:r>
      <w:r w:rsidR="00702904" w:rsidRPr="00A743B5">
        <w:rPr>
          <w:rFonts w:ascii="Arial" w:hAnsi="Arial" w:cs="Arial"/>
          <w:spacing w:val="-1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2023</w:t>
      </w:r>
    </w:p>
    <w:p w:rsidR="00702904" w:rsidRPr="00A743B5" w:rsidRDefault="00702904" w:rsidP="00702904">
      <w:pPr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>HORA:</w:t>
      </w:r>
      <w:r w:rsidRPr="00A743B5">
        <w:rPr>
          <w:rFonts w:ascii="Arial" w:hAnsi="Arial" w:cs="Arial"/>
          <w:b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9:00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horas</w:t>
      </w:r>
    </w:p>
    <w:p w:rsidR="00702904" w:rsidRPr="00A743B5" w:rsidRDefault="00702904" w:rsidP="00702904">
      <w:pPr>
        <w:spacing w:before="1"/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>LUGAR:</w:t>
      </w:r>
      <w:r w:rsidRPr="00A743B5">
        <w:rPr>
          <w:rFonts w:ascii="Arial" w:hAnsi="Arial" w:cs="Arial"/>
          <w:b/>
          <w:spacing w:val="-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Presencial</w:t>
      </w:r>
    </w:p>
    <w:p w:rsidR="001013F2" w:rsidRPr="00A743B5" w:rsidRDefault="001013F2" w:rsidP="00702904">
      <w:pPr>
        <w:ind w:left="116"/>
        <w:rPr>
          <w:rFonts w:ascii="Arial" w:hAnsi="Arial" w:cs="Arial"/>
          <w:sz w:val="24"/>
        </w:rPr>
      </w:pPr>
    </w:p>
    <w:p w:rsidR="00702904" w:rsidRPr="00A743B5" w:rsidRDefault="00702904" w:rsidP="00702904">
      <w:pPr>
        <w:pStyle w:val="Ttulo1"/>
        <w:numPr>
          <w:ilvl w:val="0"/>
          <w:numId w:val="6"/>
        </w:numPr>
        <w:jc w:val="left"/>
        <w:rPr>
          <w:szCs w:val="22"/>
        </w:rPr>
      </w:pPr>
      <w:r w:rsidRPr="00A743B5">
        <w:rPr>
          <w:szCs w:val="22"/>
        </w:rPr>
        <w:t>Dr.</w:t>
      </w:r>
      <w:r w:rsidRPr="00A743B5">
        <w:rPr>
          <w:spacing w:val="-1"/>
          <w:szCs w:val="22"/>
        </w:rPr>
        <w:t xml:space="preserve"> </w:t>
      </w:r>
      <w:r w:rsidRPr="00A743B5">
        <w:rPr>
          <w:szCs w:val="22"/>
        </w:rPr>
        <w:t>Efrén</w:t>
      </w:r>
      <w:r w:rsidRPr="00A743B5">
        <w:rPr>
          <w:spacing w:val="-3"/>
          <w:szCs w:val="22"/>
        </w:rPr>
        <w:t xml:space="preserve"> </w:t>
      </w:r>
      <w:r w:rsidRPr="00A743B5">
        <w:rPr>
          <w:szCs w:val="22"/>
        </w:rPr>
        <w:t>Martínez Beas</w:t>
      </w:r>
    </w:p>
    <w:p w:rsidR="00702904" w:rsidRPr="00A743B5" w:rsidRDefault="00702904" w:rsidP="00702904">
      <w:pPr>
        <w:pStyle w:val="Ttulo1"/>
        <w:ind w:left="2160"/>
        <w:jc w:val="left"/>
        <w:rPr>
          <w:b w:val="0"/>
          <w:szCs w:val="22"/>
        </w:rPr>
      </w:pPr>
      <w:r w:rsidRPr="00A743B5">
        <w:rPr>
          <w:b w:val="0"/>
          <w:szCs w:val="22"/>
        </w:rPr>
        <w:t>Rector</w:t>
      </w:r>
      <w:r w:rsidRPr="00A743B5">
        <w:rPr>
          <w:b w:val="0"/>
          <w:spacing w:val="-2"/>
          <w:szCs w:val="22"/>
        </w:rPr>
        <w:t xml:space="preserve"> </w:t>
      </w:r>
      <w:r w:rsidRPr="00A743B5">
        <w:rPr>
          <w:b w:val="0"/>
          <w:szCs w:val="22"/>
        </w:rPr>
        <w:t>Sustituto</w:t>
      </w:r>
      <w:r w:rsidRPr="00A743B5">
        <w:rPr>
          <w:b w:val="0"/>
          <w:spacing w:val="-2"/>
          <w:szCs w:val="22"/>
        </w:rPr>
        <w:t xml:space="preserve"> </w:t>
      </w:r>
      <w:r w:rsidRPr="00A743B5">
        <w:rPr>
          <w:b w:val="0"/>
          <w:szCs w:val="22"/>
        </w:rPr>
        <w:t>de</w:t>
      </w:r>
      <w:r w:rsidRPr="00A743B5">
        <w:rPr>
          <w:b w:val="0"/>
          <w:spacing w:val="-4"/>
          <w:szCs w:val="22"/>
        </w:rPr>
        <w:t xml:space="preserve"> </w:t>
      </w:r>
      <w:r w:rsidRPr="00A743B5">
        <w:rPr>
          <w:b w:val="0"/>
          <w:szCs w:val="22"/>
        </w:rPr>
        <w:t>la</w:t>
      </w:r>
      <w:r w:rsidRPr="00A743B5">
        <w:rPr>
          <w:b w:val="0"/>
          <w:spacing w:val="-3"/>
          <w:szCs w:val="22"/>
        </w:rPr>
        <w:t xml:space="preserve"> </w:t>
      </w:r>
      <w:r w:rsidRPr="00A743B5">
        <w:rPr>
          <w:b w:val="0"/>
          <w:szCs w:val="22"/>
        </w:rPr>
        <w:t>Universidad</w:t>
      </w:r>
      <w:r w:rsidRPr="00A743B5">
        <w:rPr>
          <w:b w:val="0"/>
          <w:spacing w:val="-2"/>
          <w:szCs w:val="22"/>
        </w:rPr>
        <w:t xml:space="preserve"> </w:t>
      </w:r>
      <w:r w:rsidRPr="00A743B5">
        <w:rPr>
          <w:b w:val="0"/>
          <w:szCs w:val="22"/>
        </w:rPr>
        <w:t>Tecnológica</w:t>
      </w:r>
      <w:r w:rsidRPr="00A743B5">
        <w:rPr>
          <w:b w:val="0"/>
          <w:spacing w:val="-2"/>
          <w:szCs w:val="22"/>
        </w:rPr>
        <w:t xml:space="preserve"> </w:t>
      </w:r>
      <w:r w:rsidRPr="00A743B5">
        <w:rPr>
          <w:b w:val="0"/>
          <w:szCs w:val="22"/>
        </w:rPr>
        <w:t>de</w:t>
      </w:r>
      <w:r w:rsidRPr="00A743B5">
        <w:rPr>
          <w:b w:val="0"/>
          <w:spacing w:val="-3"/>
          <w:szCs w:val="22"/>
        </w:rPr>
        <w:t xml:space="preserve"> </w:t>
      </w:r>
      <w:r w:rsidRPr="00A743B5">
        <w:rPr>
          <w:b w:val="0"/>
          <w:szCs w:val="22"/>
        </w:rPr>
        <w:t>la</w:t>
      </w:r>
      <w:r w:rsidRPr="00A743B5">
        <w:rPr>
          <w:b w:val="0"/>
          <w:spacing w:val="-2"/>
          <w:szCs w:val="22"/>
        </w:rPr>
        <w:t xml:space="preserve"> </w:t>
      </w:r>
      <w:r w:rsidRPr="00A743B5">
        <w:rPr>
          <w:b w:val="0"/>
          <w:szCs w:val="22"/>
        </w:rPr>
        <w:t>Zona</w:t>
      </w:r>
      <w:r w:rsidRPr="00A743B5">
        <w:rPr>
          <w:b w:val="0"/>
          <w:spacing w:val="-64"/>
          <w:szCs w:val="22"/>
        </w:rPr>
        <w:t xml:space="preserve"> </w:t>
      </w:r>
      <w:r w:rsidRPr="00A743B5">
        <w:rPr>
          <w:b w:val="0"/>
          <w:szCs w:val="22"/>
        </w:rPr>
        <w:t>Metropolitana</w:t>
      </w:r>
      <w:r w:rsidRPr="00A743B5">
        <w:rPr>
          <w:b w:val="0"/>
          <w:spacing w:val="-3"/>
          <w:szCs w:val="22"/>
        </w:rPr>
        <w:t xml:space="preserve"> </w:t>
      </w:r>
      <w:r w:rsidRPr="00A743B5">
        <w:rPr>
          <w:b w:val="0"/>
          <w:szCs w:val="22"/>
        </w:rPr>
        <w:t>de Guadalajara.</w:t>
      </w:r>
    </w:p>
    <w:p w:rsidR="00702904" w:rsidRPr="00A743B5" w:rsidRDefault="00702904" w:rsidP="00702904">
      <w:pPr>
        <w:pStyle w:val="Ttulo1"/>
        <w:ind w:left="2160"/>
        <w:jc w:val="left"/>
        <w:rPr>
          <w:b w:val="0"/>
          <w:szCs w:val="22"/>
        </w:rPr>
      </w:pPr>
    </w:p>
    <w:p w:rsidR="00702904" w:rsidRPr="00A743B5" w:rsidRDefault="00702904" w:rsidP="00702904">
      <w:pPr>
        <w:pStyle w:val="Prrafodelista"/>
        <w:numPr>
          <w:ilvl w:val="0"/>
          <w:numId w:val="6"/>
        </w:numPr>
        <w:ind w:right="2059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Lic. Brenda Serna Molina</w:t>
      </w:r>
    </w:p>
    <w:p w:rsidR="00702904" w:rsidRPr="00A743B5" w:rsidRDefault="00702904" w:rsidP="00702904">
      <w:pPr>
        <w:pStyle w:val="Prrafodelista"/>
        <w:ind w:left="2160" w:right="2059" w:firstLine="0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Jefa de Departamento Jurídico</w:t>
      </w:r>
    </w:p>
    <w:p w:rsidR="00702904" w:rsidRPr="00A743B5" w:rsidRDefault="00702904" w:rsidP="00702904">
      <w:pPr>
        <w:pStyle w:val="Prrafodelista"/>
        <w:ind w:left="2160" w:right="2059" w:firstLine="0"/>
        <w:rPr>
          <w:rFonts w:ascii="Arial" w:hAnsi="Arial" w:cs="Arial"/>
          <w:sz w:val="24"/>
        </w:rPr>
      </w:pPr>
    </w:p>
    <w:p w:rsidR="00702904" w:rsidRPr="00A743B5" w:rsidRDefault="00702904" w:rsidP="00702904">
      <w:pPr>
        <w:pStyle w:val="Ttulo1"/>
        <w:numPr>
          <w:ilvl w:val="0"/>
          <w:numId w:val="6"/>
        </w:numPr>
        <w:jc w:val="left"/>
        <w:rPr>
          <w:szCs w:val="22"/>
        </w:rPr>
      </w:pPr>
      <w:r w:rsidRPr="00A743B5">
        <w:rPr>
          <w:szCs w:val="22"/>
        </w:rPr>
        <w:t xml:space="preserve">Lic. Karina </w:t>
      </w:r>
      <w:proofErr w:type="spellStart"/>
      <w:r w:rsidRPr="00A743B5">
        <w:rPr>
          <w:szCs w:val="22"/>
        </w:rPr>
        <w:t>Moedano</w:t>
      </w:r>
      <w:proofErr w:type="spellEnd"/>
      <w:r w:rsidRPr="00A743B5">
        <w:rPr>
          <w:szCs w:val="22"/>
        </w:rPr>
        <w:t xml:space="preserve"> Trejo</w:t>
      </w:r>
    </w:p>
    <w:p w:rsidR="00702904" w:rsidRPr="00A743B5" w:rsidRDefault="00702904" w:rsidP="00702904">
      <w:pPr>
        <w:pStyle w:val="Prrafodelista"/>
        <w:ind w:left="2160" w:firstLine="0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Titular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Unidad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Transparencia</w:t>
      </w:r>
    </w:p>
    <w:p w:rsidR="001013F2" w:rsidRPr="00A743B5" w:rsidRDefault="001013F2" w:rsidP="00702904">
      <w:pPr>
        <w:pStyle w:val="Ttulo1"/>
        <w:jc w:val="left"/>
        <w:rPr>
          <w:szCs w:val="22"/>
        </w:rPr>
      </w:pPr>
    </w:p>
    <w:p w:rsidR="001013F2" w:rsidRPr="00A743B5" w:rsidRDefault="00C320AD">
      <w:pPr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sesión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desarrolló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conforme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lo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siguiente:</w:t>
      </w:r>
    </w:p>
    <w:p w:rsidR="001013F2" w:rsidRPr="00A743B5" w:rsidRDefault="00C320AD">
      <w:pPr>
        <w:pStyle w:val="Ttulo1"/>
        <w:tabs>
          <w:tab w:val="left" w:pos="1336"/>
          <w:tab w:val="left" w:pos="2149"/>
        </w:tabs>
        <w:spacing w:before="180"/>
        <w:ind w:left="1"/>
        <w:rPr>
          <w:szCs w:val="22"/>
        </w:rPr>
      </w:pPr>
      <w:r w:rsidRPr="00A743B5">
        <w:rPr>
          <w:szCs w:val="22"/>
        </w:rPr>
        <w:t>O</w:t>
      </w:r>
      <w:r w:rsidRPr="00A743B5">
        <w:rPr>
          <w:spacing w:val="-1"/>
          <w:szCs w:val="22"/>
        </w:rPr>
        <w:t xml:space="preserve"> </w:t>
      </w:r>
      <w:r w:rsidRPr="00A743B5">
        <w:rPr>
          <w:szCs w:val="22"/>
        </w:rPr>
        <w:t>R D E N</w:t>
      </w:r>
      <w:r w:rsidRPr="00A743B5">
        <w:rPr>
          <w:szCs w:val="22"/>
        </w:rPr>
        <w:tab/>
        <w:t>D</w:t>
      </w:r>
      <w:r w:rsidRPr="00A743B5">
        <w:rPr>
          <w:spacing w:val="-2"/>
          <w:szCs w:val="22"/>
        </w:rPr>
        <w:t xml:space="preserve"> </w:t>
      </w:r>
      <w:r w:rsidRPr="00A743B5">
        <w:rPr>
          <w:szCs w:val="22"/>
        </w:rPr>
        <w:t>E L</w:t>
      </w:r>
      <w:r w:rsidRPr="00A743B5">
        <w:rPr>
          <w:szCs w:val="22"/>
        </w:rPr>
        <w:tab/>
        <w:t>D</w:t>
      </w:r>
      <w:r w:rsidRPr="00A743B5">
        <w:rPr>
          <w:spacing w:val="-2"/>
          <w:szCs w:val="22"/>
        </w:rPr>
        <w:t xml:space="preserve"> </w:t>
      </w:r>
      <w:r w:rsidRPr="00A743B5">
        <w:rPr>
          <w:szCs w:val="22"/>
        </w:rPr>
        <w:t>I A</w:t>
      </w:r>
    </w:p>
    <w:p w:rsidR="00DA2B86" w:rsidRPr="00A743B5" w:rsidRDefault="00DA2B86" w:rsidP="00DA2B86">
      <w:pPr>
        <w:tabs>
          <w:tab w:val="left" w:pos="7741"/>
        </w:tabs>
        <w:spacing w:before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PRIMERO. -  </w:t>
      </w:r>
      <w:r w:rsidRPr="00A743B5">
        <w:rPr>
          <w:rFonts w:ascii="Arial" w:hAnsi="Arial" w:cs="Arial"/>
          <w:sz w:val="24"/>
        </w:rPr>
        <w:t>Bienvenida y declaración de apertura de la reunión.</w:t>
      </w:r>
      <w:r w:rsidRPr="00A743B5">
        <w:rPr>
          <w:rFonts w:ascii="Arial" w:hAnsi="Arial" w:cs="Arial"/>
          <w:sz w:val="24"/>
        </w:rPr>
        <w:tab/>
      </w:r>
    </w:p>
    <w:p w:rsidR="00DA2B86" w:rsidRPr="00A743B5" w:rsidRDefault="00DA2B86" w:rsidP="00DA2B86">
      <w:pPr>
        <w:spacing w:before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SEGUNDO. - </w:t>
      </w:r>
      <w:r w:rsidRPr="00A743B5">
        <w:rPr>
          <w:rFonts w:ascii="Arial" w:hAnsi="Arial" w:cs="Arial"/>
          <w:sz w:val="24"/>
        </w:rPr>
        <w:t>Lectura en su caso la aprobación del orden del día.</w:t>
      </w:r>
      <w:r w:rsidRPr="00A743B5">
        <w:rPr>
          <w:rFonts w:ascii="Arial" w:hAnsi="Arial" w:cs="Arial"/>
          <w:b/>
          <w:sz w:val="24"/>
        </w:rPr>
        <w:t xml:space="preserve"> </w:t>
      </w:r>
    </w:p>
    <w:p w:rsidR="00DA2B86" w:rsidRPr="00A743B5" w:rsidRDefault="00DA2B86" w:rsidP="00DA2B86">
      <w:pPr>
        <w:spacing w:before="240" w:after="240"/>
        <w:jc w:val="both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 xml:space="preserve">TERCERO. - </w:t>
      </w:r>
      <w:r w:rsidRPr="00A743B5">
        <w:rPr>
          <w:rFonts w:ascii="Arial" w:hAnsi="Arial" w:cs="Arial"/>
          <w:sz w:val="24"/>
        </w:rPr>
        <w:t>Actualización del Comité de Transparencia de la Universidad Tecnológica de la Zona Metropolitana de Guadalajara</w:t>
      </w:r>
      <w:r w:rsidRPr="00A743B5">
        <w:rPr>
          <w:rFonts w:ascii="Arial" w:hAnsi="Arial" w:cs="Arial"/>
          <w:b/>
          <w:sz w:val="24"/>
        </w:rPr>
        <w:t>.</w:t>
      </w:r>
    </w:p>
    <w:p w:rsidR="00DA2B86" w:rsidRPr="00A743B5" w:rsidRDefault="00DA2B86" w:rsidP="00DA2B86">
      <w:pPr>
        <w:spacing w:after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CUARTO. -  </w:t>
      </w:r>
      <w:r w:rsidR="00C320AD" w:rsidRPr="00A743B5">
        <w:rPr>
          <w:rFonts w:ascii="Arial" w:hAnsi="Arial" w:cs="Arial"/>
          <w:sz w:val="24"/>
        </w:rPr>
        <w:t>Termino</w:t>
      </w:r>
      <w:r w:rsidR="00C320AD" w:rsidRPr="00A743B5">
        <w:rPr>
          <w:rFonts w:ascii="Arial" w:hAnsi="Arial" w:cs="Arial"/>
          <w:spacing w:val="-4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de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la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reunión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y</w:t>
      </w:r>
      <w:r w:rsidR="00C320AD" w:rsidRPr="00A743B5">
        <w:rPr>
          <w:rFonts w:ascii="Arial" w:hAnsi="Arial" w:cs="Arial"/>
          <w:spacing w:val="-3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cierre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del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acta.</w:t>
      </w:r>
    </w:p>
    <w:p w:rsidR="001013F2" w:rsidRPr="00A743B5" w:rsidRDefault="00E25EB0" w:rsidP="00E25EB0">
      <w:pPr>
        <w:ind w:left="360"/>
        <w:jc w:val="center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Bienvenida y Declaración de Apertura de la Reunión.</w:t>
      </w:r>
    </w:p>
    <w:p w:rsidR="00E25EB0" w:rsidRPr="00A743B5" w:rsidRDefault="00C320AD" w:rsidP="00E25EB0">
      <w:pPr>
        <w:pStyle w:val="Prrafodelista"/>
        <w:numPr>
          <w:ilvl w:val="0"/>
          <w:numId w:val="4"/>
        </w:numPr>
        <w:spacing w:before="180" w:after="240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pacing w:val="6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Bienvenida y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declaración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apertura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reunión.</w:t>
      </w:r>
    </w:p>
    <w:p w:rsidR="000213C1" w:rsidRPr="00A743B5" w:rsidRDefault="00C320AD" w:rsidP="000213C1">
      <w:pPr>
        <w:spacing w:before="240" w:after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>El</w:t>
      </w:r>
      <w:r w:rsidRPr="00A743B5">
        <w:rPr>
          <w:rFonts w:ascii="Arial" w:hAnsi="Arial" w:cs="Arial"/>
          <w:b/>
          <w:spacing w:val="40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Dr.</w:t>
      </w:r>
      <w:r w:rsidRPr="00A743B5">
        <w:rPr>
          <w:rFonts w:ascii="Arial" w:hAnsi="Arial" w:cs="Arial"/>
          <w:b/>
          <w:spacing w:val="38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Efrén</w:t>
      </w:r>
      <w:r w:rsidRPr="00A743B5">
        <w:rPr>
          <w:rFonts w:ascii="Arial" w:hAnsi="Arial" w:cs="Arial"/>
          <w:b/>
          <w:spacing w:val="39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Martínez</w:t>
      </w:r>
      <w:r w:rsidRPr="00A743B5">
        <w:rPr>
          <w:rFonts w:ascii="Arial" w:hAnsi="Arial" w:cs="Arial"/>
          <w:b/>
          <w:spacing w:val="40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Beas:</w:t>
      </w:r>
      <w:r w:rsidRPr="00A743B5">
        <w:rPr>
          <w:rFonts w:ascii="Arial" w:hAnsi="Arial" w:cs="Arial"/>
          <w:b/>
          <w:spacing w:val="38"/>
          <w:sz w:val="24"/>
        </w:rPr>
        <w:t xml:space="preserve"> </w:t>
      </w:r>
      <w:r w:rsidR="00E25EB0" w:rsidRPr="00A743B5">
        <w:rPr>
          <w:rFonts w:ascii="Arial" w:hAnsi="Arial" w:cs="Arial"/>
          <w:sz w:val="24"/>
        </w:rPr>
        <w:t>Da la bienvenida a los asistentes, una vez confirmando el quórum legal declara abierta la sesión, de conformidad con el artículo 29 numeral 2 de la Ley de Transparencia y Acceso a la Información Pública de Estado de Jalisco y sus Municipios.</w:t>
      </w:r>
    </w:p>
    <w:p w:rsidR="000213C1" w:rsidRPr="00A743B5" w:rsidRDefault="000213C1" w:rsidP="000213C1">
      <w:pPr>
        <w:spacing w:before="240" w:after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>Dr. Efrén Martínez Beas:</w:t>
      </w:r>
      <w:r w:rsidRPr="00A743B5">
        <w:rPr>
          <w:rFonts w:ascii="Arial" w:hAnsi="Arial" w:cs="Arial"/>
          <w:sz w:val="24"/>
        </w:rPr>
        <w:t xml:space="preserve"> cede la palabra a la </w:t>
      </w:r>
      <w:r w:rsidR="00702904" w:rsidRPr="00A743B5">
        <w:rPr>
          <w:rFonts w:ascii="Arial" w:hAnsi="Arial" w:cs="Arial"/>
          <w:b/>
          <w:sz w:val="24"/>
        </w:rPr>
        <w:t xml:space="preserve">Lic. Karina </w:t>
      </w:r>
      <w:proofErr w:type="spellStart"/>
      <w:r w:rsidR="00702904" w:rsidRPr="00A743B5">
        <w:rPr>
          <w:rFonts w:ascii="Arial" w:hAnsi="Arial" w:cs="Arial"/>
          <w:b/>
          <w:sz w:val="24"/>
        </w:rPr>
        <w:t>Moedano</w:t>
      </w:r>
      <w:proofErr w:type="spellEnd"/>
      <w:r w:rsidR="00702904" w:rsidRPr="00A743B5">
        <w:rPr>
          <w:rFonts w:ascii="Arial" w:hAnsi="Arial" w:cs="Arial"/>
          <w:b/>
          <w:sz w:val="24"/>
        </w:rPr>
        <w:t xml:space="preserve"> Trejo</w:t>
      </w:r>
    </w:p>
    <w:p w:rsidR="00E25EB0" w:rsidRPr="00A743B5" w:rsidRDefault="00C320AD" w:rsidP="00170FE5">
      <w:pPr>
        <w:pStyle w:val="Prrafodelista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pacing w:val="-13"/>
          <w:sz w:val="24"/>
        </w:rPr>
        <w:t xml:space="preserve"> </w:t>
      </w:r>
      <w:r w:rsidR="00E25EB0" w:rsidRPr="00A743B5">
        <w:rPr>
          <w:rFonts w:ascii="Arial" w:hAnsi="Arial" w:cs="Arial"/>
          <w:b/>
          <w:sz w:val="24"/>
        </w:rPr>
        <w:t>Lectura en su caso la aprobación del orden del Día.</w:t>
      </w:r>
    </w:p>
    <w:p w:rsidR="000213C1" w:rsidRPr="00A743B5" w:rsidRDefault="00702904" w:rsidP="000213C1">
      <w:pPr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lastRenderedPageBreak/>
        <w:t xml:space="preserve">Lic. Karina </w:t>
      </w:r>
      <w:proofErr w:type="spellStart"/>
      <w:r w:rsidRPr="00A743B5">
        <w:rPr>
          <w:rFonts w:ascii="Arial" w:hAnsi="Arial" w:cs="Arial"/>
          <w:b/>
          <w:sz w:val="24"/>
        </w:rPr>
        <w:t>Moedano</w:t>
      </w:r>
      <w:proofErr w:type="spellEnd"/>
      <w:r w:rsidRPr="00A743B5">
        <w:rPr>
          <w:rFonts w:ascii="Arial" w:hAnsi="Arial" w:cs="Arial"/>
          <w:b/>
          <w:sz w:val="24"/>
        </w:rPr>
        <w:t xml:space="preserve"> </w:t>
      </w:r>
      <w:r w:rsidR="000213C1" w:rsidRPr="00A743B5">
        <w:rPr>
          <w:rFonts w:ascii="Arial" w:hAnsi="Arial" w:cs="Arial"/>
          <w:sz w:val="24"/>
        </w:rPr>
        <w:t>comienza dando lectura a la orden del día, preguntando a los asistentes si están de acuerdo con la misma donde estos manifiestan estar de acuerdo, procede a dar lectura al tercer punto de la presente.</w:t>
      </w:r>
    </w:p>
    <w:p w:rsidR="000213C1" w:rsidRPr="00A743B5" w:rsidRDefault="000213C1" w:rsidP="000213C1">
      <w:pPr>
        <w:jc w:val="both"/>
        <w:rPr>
          <w:rFonts w:ascii="Arial" w:hAnsi="Arial" w:cs="Arial"/>
          <w:sz w:val="24"/>
        </w:rPr>
      </w:pPr>
    </w:p>
    <w:p w:rsidR="000213C1" w:rsidRPr="00A743B5" w:rsidRDefault="000213C1" w:rsidP="000213C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-  Actualización del Comité de Transparencia de la Universidad Tecnológica de la Zona Metropolitana de Guadalajara.</w:t>
      </w:r>
    </w:p>
    <w:p w:rsidR="000213C1" w:rsidRPr="00A743B5" w:rsidRDefault="000213C1" w:rsidP="000213C1">
      <w:pPr>
        <w:pStyle w:val="Prrafodelista"/>
        <w:ind w:left="476" w:firstLine="0"/>
        <w:rPr>
          <w:rFonts w:ascii="Arial" w:hAnsi="Arial" w:cs="Arial"/>
          <w:b/>
          <w:sz w:val="24"/>
        </w:rPr>
      </w:pPr>
    </w:p>
    <w:p w:rsidR="000213C1" w:rsidRPr="00A743B5" w:rsidRDefault="00702904" w:rsidP="000213C1">
      <w:pPr>
        <w:pStyle w:val="Prrafodelista"/>
        <w:ind w:left="476" w:firstLine="0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 xml:space="preserve">Lic. Karina </w:t>
      </w:r>
      <w:proofErr w:type="spellStart"/>
      <w:r w:rsidRPr="00A743B5">
        <w:rPr>
          <w:rFonts w:ascii="Arial" w:hAnsi="Arial" w:cs="Arial"/>
          <w:b/>
          <w:sz w:val="24"/>
        </w:rPr>
        <w:t>Moedano</w:t>
      </w:r>
      <w:proofErr w:type="spellEnd"/>
      <w:r w:rsidR="000213C1" w:rsidRPr="00A743B5">
        <w:rPr>
          <w:rFonts w:ascii="Arial" w:hAnsi="Arial" w:cs="Arial"/>
          <w:b/>
          <w:sz w:val="24"/>
        </w:rPr>
        <w:t>:</w:t>
      </w:r>
      <w:r w:rsidR="000213C1" w:rsidRPr="00A743B5">
        <w:rPr>
          <w:rFonts w:ascii="Arial" w:hAnsi="Arial" w:cs="Arial"/>
          <w:sz w:val="24"/>
        </w:rPr>
        <w:t xml:space="preserve"> En mi carácter de secretaria del comité de transparencia, manifiesto los siguientes:</w:t>
      </w:r>
    </w:p>
    <w:p w:rsidR="00702904" w:rsidRPr="00A743B5" w:rsidRDefault="00C320AD" w:rsidP="00915693">
      <w:pPr>
        <w:pStyle w:val="Prrafodelista"/>
        <w:spacing w:before="165" w:after="240" w:line="256" w:lineRule="auto"/>
        <w:ind w:left="836" w:firstLine="0"/>
        <w:jc w:val="center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ANTECEDENTES:</w:t>
      </w:r>
    </w:p>
    <w:p w:rsidR="001013F2" w:rsidRPr="00A743B5" w:rsidRDefault="00702904" w:rsidP="00915693">
      <w:pPr>
        <w:spacing w:after="240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Lic. Karina </w:t>
      </w:r>
      <w:proofErr w:type="spellStart"/>
      <w:r w:rsidRPr="00A743B5">
        <w:rPr>
          <w:rFonts w:ascii="Arial" w:hAnsi="Arial" w:cs="Arial"/>
          <w:b/>
          <w:sz w:val="24"/>
        </w:rPr>
        <w:t>Moedano</w:t>
      </w:r>
      <w:proofErr w:type="spellEnd"/>
      <w:r w:rsidR="00C320AD" w:rsidRPr="00A743B5">
        <w:rPr>
          <w:rFonts w:ascii="Arial" w:hAnsi="Arial" w:cs="Arial"/>
          <w:b/>
          <w:sz w:val="24"/>
        </w:rPr>
        <w:t>:</w:t>
      </w:r>
      <w:r w:rsidR="00C320AD" w:rsidRPr="00A743B5">
        <w:rPr>
          <w:rFonts w:ascii="Arial" w:hAnsi="Arial" w:cs="Arial"/>
          <w:b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Manifiesta dentro de la Ley de Transparencia y Acceso a</w:t>
      </w:r>
      <w:r w:rsidR="00C320AD" w:rsidRPr="00A743B5">
        <w:rPr>
          <w:rFonts w:ascii="Arial" w:hAnsi="Arial" w:cs="Arial"/>
          <w:spacing w:val="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la</w:t>
      </w:r>
      <w:r w:rsidR="00C320AD" w:rsidRPr="00A743B5">
        <w:rPr>
          <w:rFonts w:ascii="Arial" w:hAnsi="Arial" w:cs="Arial"/>
          <w:spacing w:val="-9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Información</w:t>
      </w:r>
      <w:r w:rsidR="00C320AD" w:rsidRPr="00A743B5">
        <w:rPr>
          <w:rFonts w:ascii="Arial" w:hAnsi="Arial" w:cs="Arial"/>
          <w:spacing w:val="-10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Pública</w:t>
      </w:r>
      <w:r w:rsidR="00C320AD" w:rsidRPr="00A743B5">
        <w:rPr>
          <w:rFonts w:ascii="Arial" w:hAnsi="Arial" w:cs="Arial"/>
          <w:spacing w:val="-1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del</w:t>
      </w:r>
      <w:r w:rsidR="00C320AD" w:rsidRPr="00A743B5">
        <w:rPr>
          <w:rFonts w:ascii="Arial" w:hAnsi="Arial" w:cs="Arial"/>
          <w:spacing w:val="-10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Estado</w:t>
      </w:r>
      <w:r w:rsidR="00C320AD" w:rsidRPr="00A743B5">
        <w:rPr>
          <w:rFonts w:ascii="Arial" w:hAnsi="Arial" w:cs="Arial"/>
          <w:spacing w:val="-1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de</w:t>
      </w:r>
      <w:r w:rsidR="00C320AD" w:rsidRPr="00A743B5">
        <w:rPr>
          <w:rFonts w:ascii="Arial" w:hAnsi="Arial" w:cs="Arial"/>
          <w:spacing w:val="-8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Jalisco</w:t>
      </w:r>
      <w:r w:rsidR="00C320AD" w:rsidRPr="00A743B5">
        <w:rPr>
          <w:rFonts w:ascii="Arial" w:hAnsi="Arial" w:cs="Arial"/>
          <w:spacing w:val="-8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y</w:t>
      </w:r>
      <w:r w:rsidR="00C320AD" w:rsidRPr="00A743B5">
        <w:rPr>
          <w:rFonts w:ascii="Arial" w:hAnsi="Arial" w:cs="Arial"/>
          <w:spacing w:val="-7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sus</w:t>
      </w:r>
      <w:r w:rsidR="00C320AD" w:rsidRPr="00A743B5">
        <w:rPr>
          <w:rFonts w:ascii="Arial" w:hAnsi="Arial" w:cs="Arial"/>
          <w:spacing w:val="-9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Municipios</w:t>
      </w:r>
      <w:r w:rsidR="00C320AD" w:rsidRPr="00A743B5">
        <w:rPr>
          <w:rFonts w:ascii="Arial" w:hAnsi="Arial" w:cs="Arial"/>
          <w:spacing w:val="-10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establece</w:t>
      </w:r>
      <w:r w:rsidR="00C320AD" w:rsidRPr="00A743B5">
        <w:rPr>
          <w:rFonts w:ascii="Arial" w:hAnsi="Arial" w:cs="Arial"/>
          <w:spacing w:val="-10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en</w:t>
      </w:r>
      <w:r w:rsidR="00C320AD" w:rsidRPr="00A743B5">
        <w:rPr>
          <w:rFonts w:ascii="Arial" w:hAnsi="Arial" w:cs="Arial"/>
          <w:spacing w:val="-8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sus</w:t>
      </w:r>
      <w:r w:rsidR="00C320AD" w:rsidRPr="00A743B5">
        <w:rPr>
          <w:rFonts w:ascii="Arial" w:hAnsi="Arial" w:cs="Arial"/>
          <w:spacing w:val="-12"/>
          <w:sz w:val="24"/>
        </w:rPr>
        <w:t xml:space="preserve"> </w:t>
      </w:r>
      <w:proofErr w:type="gramStart"/>
      <w:r w:rsidR="00C320AD" w:rsidRPr="00A743B5">
        <w:rPr>
          <w:rFonts w:ascii="Arial" w:hAnsi="Arial" w:cs="Arial"/>
          <w:sz w:val="24"/>
        </w:rPr>
        <w:t>artículos</w:t>
      </w:r>
      <w:r w:rsidR="00170FE5" w:rsidRPr="00A743B5">
        <w:rPr>
          <w:rFonts w:ascii="Arial" w:hAnsi="Arial" w:cs="Arial"/>
          <w:sz w:val="24"/>
        </w:rPr>
        <w:t xml:space="preserve"> </w:t>
      </w:r>
      <w:r w:rsidR="00C320AD" w:rsidRPr="00A743B5">
        <w:rPr>
          <w:rFonts w:ascii="Arial" w:hAnsi="Arial" w:cs="Arial"/>
          <w:spacing w:val="-64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27</w:t>
      </w:r>
      <w:proofErr w:type="gramEnd"/>
      <w:r w:rsidR="00C320AD" w:rsidRPr="00A743B5">
        <w:rPr>
          <w:rFonts w:ascii="Arial" w:hAnsi="Arial" w:cs="Arial"/>
          <w:sz w:val="24"/>
        </w:rPr>
        <w:t>,</w:t>
      </w:r>
      <w:r w:rsidR="00C320AD" w:rsidRPr="00A743B5">
        <w:rPr>
          <w:rFonts w:ascii="Arial" w:hAnsi="Arial" w:cs="Arial"/>
          <w:spacing w:val="-3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28 y</w:t>
      </w:r>
      <w:r w:rsidR="00C320AD" w:rsidRPr="00A743B5">
        <w:rPr>
          <w:rFonts w:ascii="Arial" w:hAnsi="Arial" w:cs="Arial"/>
          <w:spacing w:val="-2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31,</w:t>
      </w:r>
      <w:r w:rsidR="00C320AD" w:rsidRPr="00A743B5">
        <w:rPr>
          <w:rFonts w:ascii="Arial" w:hAnsi="Arial" w:cs="Arial"/>
          <w:spacing w:val="-2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que a</w:t>
      </w:r>
      <w:r w:rsidR="00C320AD" w:rsidRPr="00A743B5">
        <w:rPr>
          <w:rFonts w:ascii="Arial" w:hAnsi="Arial" w:cs="Arial"/>
          <w:spacing w:val="-1"/>
          <w:sz w:val="24"/>
        </w:rPr>
        <w:t xml:space="preserve"> </w:t>
      </w:r>
      <w:r w:rsidR="00C320AD" w:rsidRPr="00A743B5">
        <w:rPr>
          <w:rFonts w:ascii="Arial" w:hAnsi="Arial" w:cs="Arial"/>
          <w:sz w:val="24"/>
        </w:rPr>
        <w:t>la letra dice:</w:t>
      </w:r>
    </w:p>
    <w:p w:rsidR="001013F2" w:rsidRPr="00A743B5" w:rsidRDefault="00C320AD">
      <w:pPr>
        <w:ind w:left="837"/>
        <w:jc w:val="both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b/>
          <w:sz w:val="24"/>
        </w:rPr>
        <w:t>“</w:t>
      </w:r>
      <w:r w:rsidRPr="00A743B5">
        <w:rPr>
          <w:rFonts w:ascii="Arial" w:hAnsi="Arial" w:cs="Arial"/>
          <w:b/>
          <w:i/>
          <w:sz w:val="24"/>
        </w:rPr>
        <w:t>Artículo</w:t>
      </w:r>
      <w:r w:rsidRPr="00A743B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b/>
          <w:i/>
          <w:sz w:val="24"/>
        </w:rPr>
        <w:t>27.</w:t>
      </w:r>
      <w:r w:rsidRPr="00A743B5">
        <w:rPr>
          <w:rFonts w:ascii="Arial" w:hAnsi="Arial" w:cs="Arial"/>
          <w:b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Comité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Transparencia-Naturaleza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y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función</w:t>
      </w:r>
      <w:r w:rsidRPr="00A743B5">
        <w:rPr>
          <w:rFonts w:ascii="Arial" w:hAnsi="Arial" w:cs="Arial"/>
          <w:b/>
          <w:sz w:val="24"/>
        </w:rPr>
        <w:t>.</w:t>
      </w:r>
    </w:p>
    <w:p w:rsidR="001013F2" w:rsidRPr="00A743B5" w:rsidRDefault="00C320AD">
      <w:pPr>
        <w:pStyle w:val="Prrafodelista"/>
        <w:numPr>
          <w:ilvl w:val="0"/>
          <w:numId w:val="3"/>
        </w:numPr>
        <w:tabs>
          <w:tab w:val="left" w:pos="1228"/>
          <w:tab w:val="left" w:pos="1229"/>
        </w:tabs>
        <w:spacing w:before="17" w:line="259" w:lineRule="auto"/>
        <w:ind w:right="115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El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comité de Transparencia es</w:t>
      </w:r>
      <w:r w:rsidRPr="00A743B5">
        <w:rPr>
          <w:rFonts w:ascii="Arial" w:hAnsi="Arial" w:cs="Arial"/>
          <w:i/>
          <w:spacing w:val="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el órgano interno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del sujeto obligado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encargado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clasificación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47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la información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pública.</w:t>
      </w:r>
    </w:p>
    <w:p w:rsidR="001013F2" w:rsidRPr="00A743B5" w:rsidRDefault="00C320AD">
      <w:pPr>
        <w:spacing w:before="159"/>
        <w:ind w:left="837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b/>
          <w:i/>
          <w:sz w:val="24"/>
        </w:rPr>
        <w:t>Artículo</w:t>
      </w:r>
      <w:r w:rsidRPr="00A743B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b/>
          <w:i/>
          <w:sz w:val="24"/>
        </w:rPr>
        <w:t xml:space="preserve">28. </w:t>
      </w:r>
      <w:r w:rsidRPr="00A743B5">
        <w:rPr>
          <w:rFonts w:ascii="Arial" w:hAnsi="Arial" w:cs="Arial"/>
          <w:i/>
          <w:sz w:val="24"/>
        </w:rPr>
        <w:t>Comité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Transparencia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–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Integración.</w:t>
      </w:r>
    </w:p>
    <w:p w:rsidR="001013F2" w:rsidRPr="00A743B5" w:rsidRDefault="00C320AD">
      <w:pPr>
        <w:pStyle w:val="Prrafodelista"/>
        <w:numPr>
          <w:ilvl w:val="0"/>
          <w:numId w:val="2"/>
        </w:numPr>
        <w:tabs>
          <w:tab w:val="left" w:pos="1111"/>
        </w:tabs>
        <w:spacing w:before="178" w:line="261" w:lineRule="auto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El titular del sujeto obligado cuando sea unipersonal o representante oficial cuando sea un órgano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colegiado,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quien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presidirá;</w:t>
      </w:r>
    </w:p>
    <w:p w:rsidR="001013F2" w:rsidRPr="00A743B5" w:rsidRDefault="001013F2">
      <w:pPr>
        <w:pStyle w:val="Textoindependiente"/>
        <w:spacing w:before="3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pStyle w:val="Prrafodelista"/>
        <w:numPr>
          <w:ilvl w:val="0"/>
          <w:numId w:val="2"/>
        </w:numPr>
        <w:tabs>
          <w:tab w:val="left" w:pos="1111"/>
        </w:tabs>
        <w:ind w:right="0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El</w:t>
      </w:r>
      <w:r w:rsidRPr="00A743B5">
        <w:rPr>
          <w:rFonts w:ascii="Arial" w:hAnsi="Arial" w:cs="Arial"/>
          <w:i/>
          <w:spacing w:val="-3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titular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la Unidad,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quien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fungirá como secretario,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y</w:t>
      </w:r>
    </w:p>
    <w:p w:rsidR="001013F2" w:rsidRPr="00A743B5" w:rsidRDefault="001013F2">
      <w:pPr>
        <w:pStyle w:val="Textoindependiente"/>
        <w:spacing w:before="3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pStyle w:val="Prrafodelista"/>
        <w:numPr>
          <w:ilvl w:val="0"/>
          <w:numId w:val="2"/>
        </w:numPr>
        <w:tabs>
          <w:tab w:val="left" w:pos="1111"/>
        </w:tabs>
        <w:spacing w:line="256" w:lineRule="auto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El titular del órgano con funciones de control interno del sujeto obligado cuando sea unipersonal o el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representante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oficial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del mismo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cuando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sea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un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órgano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colegiado.</w:t>
      </w:r>
    </w:p>
    <w:p w:rsidR="001013F2" w:rsidRPr="00A743B5" w:rsidRDefault="00C320AD">
      <w:pPr>
        <w:pStyle w:val="Textoindependiente"/>
        <w:spacing w:before="163"/>
        <w:ind w:left="825" w:right="118"/>
        <w:jc w:val="both"/>
        <w:rPr>
          <w:rFonts w:ascii="Arial" w:hAnsi="Arial" w:cs="Arial"/>
          <w:sz w:val="24"/>
          <w:szCs w:val="22"/>
        </w:rPr>
      </w:pPr>
      <w:proofErr w:type="gramStart"/>
      <w:r w:rsidRPr="00A743B5">
        <w:rPr>
          <w:rFonts w:ascii="Arial" w:hAnsi="Arial" w:cs="Arial"/>
          <w:sz w:val="24"/>
          <w:szCs w:val="22"/>
        </w:rPr>
        <w:t>2 .Los</w:t>
      </w:r>
      <w:proofErr w:type="gramEnd"/>
      <w:r w:rsidRPr="00A743B5">
        <w:rPr>
          <w:rFonts w:ascii="Arial" w:hAnsi="Arial" w:cs="Arial"/>
          <w:sz w:val="24"/>
          <w:szCs w:val="22"/>
        </w:rPr>
        <w:t xml:space="preserve"> integrantes del Comité de Transparencia no podrán depender jerárquicamente entre sí, tampoco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podrán reunirse dos o más de estos integrantes en una sola persona. Cuando se presente el caso, el titular</w:t>
      </w:r>
      <w:r w:rsidRPr="00A743B5">
        <w:rPr>
          <w:rFonts w:ascii="Arial" w:hAnsi="Arial" w:cs="Arial"/>
          <w:spacing w:val="-47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del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sujeto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obligado tendrá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que</w:t>
      </w:r>
      <w:r w:rsidRPr="00A743B5">
        <w:rPr>
          <w:rFonts w:ascii="Arial" w:hAnsi="Arial" w:cs="Arial"/>
          <w:spacing w:val="-2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nombrar</w:t>
      </w:r>
      <w:r w:rsidRPr="00A743B5">
        <w:rPr>
          <w:rFonts w:ascii="Arial" w:hAnsi="Arial" w:cs="Arial"/>
          <w:spacing w:val="-2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a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la</w:t>
      </w:r>
      <w:r w:rsidRPr="00A743B5">
        <w:rPr>
          <w:rFonts w:ascii="Arial" w:hAnsi="Arial" w:cs="Arial"/>
          <w:spacing w:val="-3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persona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que supla al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subordinado.</w:t>
      </w:r>
    </w:p>
    <w:p w:rsidR="001013F2" w:rsidRPr="00A743B5" w:rsidRDefault="001013F2">
      <w:pPr>
        <w:pStyle w:val="Textoindependiente"/>
        <w:spacing w:before="11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pStyle w:val="Prrafodelista"/>
        <w:numPr>
          <w:ilvl w:val="0"/>
          <w:numId w:val="3"/>
        </w:numPr>
        <w:tabs>
          <w:tab w:val="left" w:pos="1111"/>
        </w:tabs>
        <w:ind w:left="1110" w:right="119" w:hanging="243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Los sujetos obligados cuyo titular sea un órgano colegiado, pueden delegar mediante su reglamento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interno de información pública, la función del Comité de Transparencia en el titular del órgano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administrativo de mayor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jerarquía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que dependa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ellos.</w:t>
      </w:r>
    </w:p>
    <w:p w:rsidR="001013F2" w:rsidRPr="00A743B5" w:rsidRDefault="001013F2">
      <w:pPr>
        <w:pStyle w:val="Textoindependiente"/>
        <w:spacing w:before="1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pStyle w:val="Textoindependiente"/>
        <w:spacing w:before="1"/>
        <w:ind w:left="868"/>
        <w:rPr>
          <w:rFonts w:ascii="Arial" w:hAnsi="Arial" w:cs="Arial"/>
          <w:sz w:val="24"/>
          <w:szCs w:val="22"/>
        </w:rPr>
      </w:pPr>
      <w:r w:rsidRPr="00A743B5">
        <w:rPr>
          <w:rFonts w:ascii="Arial" w:hAnsi="Arial" w:cs="Arial"/>
          <w:sz w:val="24"/>
          <w:szCs w:val="22"/>
        </w:rPr>
        <w:t>4.</w:t>
      </w:r>
      <w:r w:rsidRPr="00A743B5">
        <w:rPr>
          <w:rFonts w:ascii="Arial" w:hAnsi="Arial" w:cs="Arial"/>
          <w:spacing w:val="46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Las</w:t>
      </w:r>
      <w:r w:rsidRPr="00A743B5">
        <w:rPr>
          <w:rFonts w:ascii="Arial" w:hAnsi="Arial" w:cs="Arial"/>
          <w:spacing w:val="45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funciones</w:t>
      </w:r>
      <w:r w:rsidRPr="00A743B5">
        <w:rPr>
          <w:rFonts w:ascii="Arial" w:hAnsi="Arial" w:cs="Arial"/>
          <w:spacing w:val="45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del</w:t>
      </w:r>
      <w:r w:rsidRPr="00A743B5">
        <w:rPr>
          <w:rFonts w:ascii="Arial" w:hAnsi="Arial" w:cs="Arial"/>
          <w:spacing w:val="46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Comité</w:t>
      </w:r>
      <w:r w:rsidRPr="00A743B5">
        <w:rPr>
          <w:rFonts w:ascii="Arial" w:hAnsi="Arial" w:cs="Arial"/>
          <w:spacing w:val="45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de</w:t>
      </w:r>
      <w:r w:rsidRPr="00A743B5">
        <w:rPr>
          <w:rFonts w:ascii="Arial" w:hAnsi="Arial" w:cs="Arial"/>
          <w:spacing w:val="46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Transparencia</w:t>
      </w:r>
      <w:r w:rsidRPr="00A743B5">
        <w:rPr>
          <w:rFonts w:ascii="Arial" w:hAnsi="Arial" w:cs="Arial"/>
          <w:spacing w:val="49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correspondientes</w:t>
      </w:r>
      <w:r w:rsidRPr="00A743B5">
        <w:rPr>
          <w:rFonts w:ascii="Arial" w:hAnsi="Arial" w:cs="Arial"/>
          <w:spacing w:val="45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a</w:t>
      </w:r>
      <w:r w:rsidRPr="00A743B5">
        <w:rPr>
          <w:rFonts w:ascii="Arial" w:hAnsi="Arial" w:cs="Arial"/>
          <w:spacing w:val="47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varios</w:t>
      </w:r>
      <w:r w:rsidRPr="00A743B5">
        <w:rPr>
          <w:rFonts w:ascii="Arial" w:hAnsi="Arial" w:cs="Arial"/>
          <w:spacing w:val="46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sujetos</w:t>
      </w:r>
      <w:r w:rsidRPr="00A743B5">
        <w:rPr>
          <w:rFonts w:ascii="Arial" w:hAnsi="Arial" w:cs="Arial"/>
          <w:spacing w:val="45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obligados,</w:t>
      </w:r>
      <w:r w:rsidRPr="00A743B5">
        <w:rPr>
          <w:rFonts w:ascii="Arial" w:hAnsi="Arial" w:cs="Arial"/>
          <w:spacing w:val="46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pueden</w:t>
      </w:r>
      <w:r w:rsidRPr="00A743B5">
        <w:rPr>
          <w:rFonts w:ascii="Arial" w:hAnsi="Arial" w:cs="Arial"/>
          <w:spacing w:val="-47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concentrarse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en</w:t>
      </w:r>
      <w:r w:rsidRPr="00A743B5">
        <w:rPr>
          <w:rFonts w:ascii="Arial" w:hAnsi="Arial" w:cs="Arial"/>
          <w:spacing w:val="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un solo</w:t>
      </w:r>
      <w:r w:rsidRPr="00A743B5">
        <w:rPr>
          <w:rFonts w:ascii="Arial" w:hAnsi="Arial" w:cs="Arial"/>
          <w:spacing w:val="-2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órgano,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por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acuerdo del superior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jerárquico común</w:t>
      </w:r>
      <w:r w:rsidRPr="00A743B5">
        <w:rPr>
          <w:rFonts w:ascii="Arial" w:hAnsi="Arial" w:cs="Arial"/>
          <w:spacing w:val="-1"/>
          <w:sz w:val="24"/>
          <w:szCs w:val="22"/>
        </w:rPr>
        <w:t xml:space="preserve"> </w:t>
      </w:r>
      <w:r w:rsidRPr="00A743B5">
        <w:rPr>
          <w:rFonts w:ascii="Arial" w:hAnsi="Arial" w:cs="Arial"/>
          <w:sz w:val="24"/>
          <w:szCs w:val="22"/>
        </w:rPr>
        <w:t>a ellos.</w:t>
      </w:r>
    </w:p>
    <w:p w:rsidR="001013F2" w:rsidRPr="00A743B5" w:rsidRDefault="001013F2">
      <w:pPr>
        <w:pStyle w:val="Textoindependiente"/>
        <w:spacing w:before="10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ind w:left="837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b/>
          <w:i/>
          <w:sz w:val="24"/>
        </w:rPr>
        <w:t>Artículo</w:t>
      </w:r>
      <w:r w:rsidRPr="00A743B5">
        <w:rPr>
          <w:rFonts w:ascii="Arial" w:hAnsi="Arial" w:cs="Arial"/>
          <w:b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b/>
          <w:i/>
          <w:sz w:val="24"/>
        </w:rPr>
        <w:t>31.</w:t>
      </w:r>
      <w:r w:rsidRPr="00A743B5">
        <w:rPr>
          <w:rFonts w:ascii="Arial" w:hAnsi="Arial" w:cs="Arial"/>
          <w:b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Unidad –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Naturaleza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y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función</w:t>
      </w:r>
    </w:p>
    <w:p w:rsidR="001013F2" w:rsidRPr="00A743B5" w:rsidRDefault="00C320AD">
      <w:pPr>
        <w:pStyle w:val="Prrafodelista"/>
        <w:numPr>
          <w:ilvl w:val="0"/>
          <w:numId w:val="1"/>
        </w:numPr>
        <w:tabs>
          <w:tab w:val="left" w:pos="1111"/>
        </w:tabs>
        <w:spacing w:before="178" w:line="261" w:lineRule="auto"/>
        <w:ind w:right="116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La Unidad es el órgano interno del sujeto obligado encargado de la atención al público en materia de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acceso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 la información pública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y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protección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datos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personales</w:t>
      </w:r>
      <w:r w:rsidRPr="00A743B5">
        <w:rPr>
          <w:rFonts w:ascii="Arial" w:hAnsi="Arial" w:cs="Arial"/>
          <w:i/>
          <w:spacing w:val="-3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en posesión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del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sujeto obligado.</w:t>
      </w:r>
    </w:p>
    <w:p w:rsidR="001013F2" w:rsidRPr="00A743B5" w:rsidRDefault="001013F2">
      <w:pPr>
        <w:pStyle w:val="Textoindependiente"/>
        <w:spacing w:before="1"/>
        <w:rPr>
          <w:rFonts w:ascii="Arial" w:hAnsi="Arial" w:cs="Arial"/>
          <w:sz w:val="24"/>
          <w:szCs w:val="22"/>
        </w:rPr>
      </w:pPr>
    </w:p>
    <w:p w:rsidR="001013F2" w:rsidRPr="00A743B5" w:rsidRDefault="00C320AD">
      <w:pPr>
        <w:pStyle w:val="Prrafodelista"/>
        <w:numPr>
          <w:ilvl w:val="0"/>
          <w:numId w:val="1"/>
        </w:numPr>
        <w:tabs>
          <w:tab w:val="left" w:pos="1111"/>
        </w:tabs>
        <w:spacing w:line="259" w:lineRule="auto"/>
        <w:ind w:right="120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Las funciones y atribuciones de la Unidad se asignarán a los titulares de las unidades administrativas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que dependan directamente del titular del sujeto obligado, preferentemente a las que cuenten con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experiencia en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materia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las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encargadas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 los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asuntos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jurídicos.</w:t>
      </w:r>
    </w:p>
    <w:p w:rsidR="001013F2" w:rsidRPr="00A743B5" w:rsidRDefault="001013F2">
      <w:pPr>
        <w:pStyle w:val="Textoindependiente"/>
        <w:spacing w:before="8"/>
        <w:rPr>
          <w:rFonts w:ascii="Arial" w:hAnsi="Arial" w:cs="Arial"/>
          <w:sz w:val="24"/>
          <w:szCs w:val="22"/>
        </w:rPr>
      </w:pPr>
    </w:p>
    <w:p w:rsidR="001013F2" w:rsidRPr="00A743B5" w:rsidRDefault="00C320AD" w:rsidP="00170FE5">
      <w:pPr>
        <w:pStyle w:val="Prrafodelista"/>
        <w:numPr>
          <w:ilvl w:val="0"/>
          <w:numId w:val="1"/>
        </w:numPr>
        <w:tabs>
          <w:tab w:val="left" w:pos="1111"/>
        </w:tabs>
        <w:spacing w:line="256" w:lineRule="auto"/>
        <w:ind w:right="124"/>
        <w:jc w:val="both"/>
        <w:rPr>
          <w:rFonts w:ascii="Arial" w:hAnsi="Arial" w:cs="Arial"/>
          <w:i/>
          <w:sz w:val="24"/>
        </w:rPr>
      </w:pPr>
      <w:r w:rsidRPr="00A743B5">
        <w:rPr>
          <w:rFonts w:ascii="Arial" w:hAnsi="Arial" w:cs="Arial"/>
          <w:i/>
          <w:sz w:val="24"/>
        </w:rPr>
        <w:t>Las funciones de la Unidad, correspondientes o varios sujetos obligados pueden concentrarse en un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solo órgano, por</w:t>
      </w:r>
      <w:r w:rsidRPr="00A743B5">
        <w:rPr>
          <w:rFonts w:ascii="Arial" w:hAnsi="Arial" w:cs="Arial"/>
          <w:i/>
          <w:spacing w:val="-3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acuerdo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del</w:t>
      </w:r>
      <w:r w:rsidRPr="00A743B5">
        <w:rPr>
          <w:rFonts w:ascii="Arial" w:hAnsi="Arial" w:cs="Arial"/>
          <w:i/>
          <w:spacing w:val="-2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superior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jerárquico</w:t>
      </w:r>
      <w:r w:rsidRPr="00A743B5">
        <w:rPr>
          <w:rFonts w:ascii="Arial" w:hAnsi="Arial" w:cs="Arial"/>
          <w:i/>
          <w:spacing w:val="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común a</w:t>
      </w:r>
      <w:r w:rsidRPr="00A743B5">
        <w:rPr>
          <w:rFonts w:ascii="Arial" w:hAnsi="Arial" w:cs="Arial"/>
          <w:i/>
          <w:spacing w:val="-1"/>
          <w:sz w:val="24"/>
        </w:rPr>
        <w:t xml:space="preserve"> </w:t>
      </w:r>
      <w:r w:rsidRPr="00A743B5">
        <w:rPr>
          <w:rFonts w:ascii="Arial" w:hAnsi="Arial" w:cs="Arial"/>
          <w:i/>
          <w:sz w:val="24"/>
        </w:rPr>
        <w:t>ellos.</w:t>
      </w:r>
    </w:p>
    <w:p w:rsidR="001013F2" w:rsidRPr="00A743B5" w:rsidRDefault="001013F2">
      <w:pPr>
        <w:pStyle w:val="Textoindependiente"/>
        <w:spacing w:before="3"/>
        <w:rPr>
          <w:rFonts w:ascii="Arial" w:hAnsi="Arial" w:cs="Arial"/>
          <w:sz w:val="24"/>
          <w:szCs w:val="22"/>
        </w:rPr>
      </w:pPr>
    </w:p>
    <w:p w:rsidR="00702904" w:rsidRPr="00A743B5" w:rsidRDefault="00702904" w:rsidP="00702904">
      <w:pPr>
        <w:spacing w:before="1" w:line="259" w:lineRule="auto"/>
        <w:ind w:left="116" w:right="118" w:firstLine="775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pacing w:val="-1"/>
          <w:sz w:val="24"/>
        </w:rPr>
        <w:t>Lic.</w:t>
      </w:r>
      <w:r w:rsidRPr="00A743B5">
        <w:rPr>
          <w:rFonts w:ascii="Arial" w:hAnsi="Arial" w:cs="Arial"/>
          <w:b/>
          <w:spacing w:val="-16"/>
          <w:sz w:val="24"/>
        </w:rPr>
        <w:t xml:space="preserve"> </w:t>
      </w:r>
      <w:r w:rsidRPr="00A743B5">
        <w:rPr>
          <w:rFonts w:ascii="Arial" w:hAnsi="Arial" w:cs="Arial"/>
          <w:b/>
          <w:spacing w:val="-1"/>
          <w:sz w:val="24"/>
        </w:rPr>
        <w:t xml:space="preserve">Karina </w:t>
      </w:r>
      <w:proofErr w:type="spellStart"/>
      <w:r w:rsidRPr="00A743B5">
        <w:rPr>
          <w:rFonts w:ascii="Arial" w:hAnsi="Arial" w:cs="Arial"/>
          <w:b/>
          <w:spacing w:val="-1"/>
          <w:sz w:val="24"/>
        </w:rPr>
        <w:t>Moedano</w:t>
      </w:r>
      <w:proofErr w:type="spellEnd"/>
      <w:r w:rsidRPr="00A743B5">
        <w:rPr>
          <w:rFonts w:ascii="Arial" w:hAnsi="Arial" w:cs="Arial"/>
          <w:b/>
          <w:spacing w:val="-1"/>
          <w:sz w:val="24"/>
        </w:rPr>
        <w:t xml:space="preserve"> Trejo</w:t>
      </w:r>
      <w:r w:rsidRPr="00A743B5">
        <w:rPr>
          <w:rFonts w:ascii="Arial" w:hAnsi="Arial" w:cs="Arial"/>
          <w:b/>
          <w:sz w:val="24"/>
        </w:rPr>
        <w:t>:</w:t>
      </w:r>
      <w:r w:rsidRPr="00A743B5">
        <w:rPr>
          <w:rFonts w:ascii="Arial" w:hAnsi="Arial" w:cs="Arial"/>
          <w:b/>
          <w:spacing w:val="3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menciona que se tiene evidencia en archivo de que</w:t>
      </w:r>
      <w:r w:rsidRPr="00A743B5">
        <w:rPr>
          <w:rFonts w:ascii="Arial" w:hAnsi="Arial" w:cs="Arial"/>
          <w:spacing w:val="-1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el</w:t>
      </w:r>
      <w:r w:rsidRPr="00A743B5">
        <w:rPr>
          <w:rFonts w:ascii="Arial" w:hAnsi="Arial" w:cs="Arial"/>
          <w:spacing w:val="-16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23</w:t>
      </w:r>
      <w:r w:rsidRPr="00A743B5">
        <w:rPr>
          <w:rFonts w:ascii="Arial" w:hAnsi="Arial" w:cs="Arial"/>
          <w:spacing w:val="-1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(veintitrés)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enero</w:t>
      </w:r>
      <w:r w:rsidRPr="00A743B5">
        <w:rPr>
          <w:rFonts w:ascii="Arial" w:hAnsi="Arial" w:cs="Arial"/>
          <w:spacing w:val="-1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del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2023,</w:t>
      </w:r>
      <w:r w:rsidRPr="00A743B5">
        <w:rPr>
          <w:rFonts w:ascii="Arial" w:hAnsi="Arial" w:cs="Arial"/>
          <w:spacing w:val="-6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 realizó el ACTA DE ACTUALIZACIÓN DEL COMITÉ DE TRANSPARENCIA DE LA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pacing w:val="-1"/>
          <w:sz w:val="24"/>
        </w:rPr>
        <w:t>UNIVERSIDAD</w:t>
      </w:r>
      <w:r w:rsidRPr="00A743B5">
        <w:rPr>
          <w:rFonts w:ascii="Arial" w:hAnsi="Arial" w:cs="Arial"/>
          <w:spacing w:val="-17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TECNOLOGICA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7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ZONA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METROPOLITANA</w:t>
      </w:r>
      <w:r w:rsidRPr="00A743B5">
        <w:rPr>
          <w:rFonts w:ascii="Arial" w:hAnsi="Arial" w:cs="Arial"/>
          <w:spacing w:val="-16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GUADALAJARA, mediante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el</w:t>
      </w:r>
      <w:r w:rsidRPr="00A743B5">
        <w:rPr>
          <w:rFonts w:ascii="Arial" w:hAnsi="Arial" w:cs="Arial"/>
          <w:spacing w:val="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cual,</w:t>
      </w:r>
      <w:r w:rsidRPr="00A743B5">
        <w:rPr>
          <w:rFonts w:ascii="Arial" w:hAnsi="Arial" w:cs="Arial"/>
          <w:spacing w:val="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</w:t>
      </w:r>
      <w:r w:rsidRPr="00A743B5">
        <w:rPr>
          <w:rFonts w:ascii="Arial" w:hAnsi="Arial" w:cs="Arial"/>
          <w:spacing w:val="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conformó</w:t>
      </w:r>
      <w:r w:rsidRPr="00A743B5">
        <w:rPr>
          <w:rFonts w:ascii="Arial" w:hAnsi="Arial" w:cs="Arial"/>
          <w:spacing w:val="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el</w:t>
      </w:r>
      <w:r w:rsidRPr="00A743B5">
        <w:rPr>
          <w:rFonts w:ascii="Arial" w:hAnsi="Arial" w:cs="Arial"/>
          <w:spacing w:val="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Comité</w:t>
      </w:r>
      <w:r w:rsidRPr="00A743B5">
        <w:rPr>
          <w:rFonts w:ascii="Arial" w:hAnsi="Arial" w:cs="Arial"/>
          <w:spacing w:val="10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anteriormente</w:t>
      </w:r>
      <w:r w:rsidRPr="00A743B5">
        <w:rPr>
          <w:rFonts w:ascii="Arial" w:hAnsi="Arial" w:cs="Arial"/>
          <w:spacing w:val="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mencionado,</w:t>
      </w:r>
      <w:r w:rsidRPr="00A743B5">
        <w:rPr>
          <w:rFonts w:ascii="Arial" w:hAnsi="Arial" w:cs="Arial"/>
          <w:spacing w:val="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quedando</w:t>
      </w:r>
      <w:r w:rsidRPr="00A743B5">
        <w:rPr>
          <w:rFonts w:ascii="Arial" w:hAnsi="Arial" w:cs="Arial"/>
          <w:spacing w:val="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en</w:t>
      </w:r>
      <w:r w:rsidRPr="00A743B5">
        <w:rPr>
          <w:rFonts w:ascii="Arial" w:hAnsi="Arial" w:cs="Arial"/>
          <w:spacing w:val="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ese</w:t>
      </w:r>
      <w:r w:rsidRPr="00A743B5">
        <w:rPr>
          <w:rFonts w:ascii="Arial" w:hAnsi="Arial" w:cs="Arial"/>
          <w:spacing w:val="-64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momento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integrado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por:</w:t>
      </w:r>
    </w:p>
    <w:p w:rsidR="00702904" w:rsidRPr="00A743B5" w:rsidRDefault="00702904" w:rsidP="00702904">
      <w:pPr>
        <w:spacing w:before="6"/>
        <w:rPr>
          <w:rFonts w:ascii="Arial" w:hAnsi="Arial" w:cs="Arial"/>
          <w:sz w:val="24"/>
        </w:rPr>
      </w:pPr>
    </w:p>
    <w:p w:rsidR="00702904" w:rsidRPr="00A743B5" w:rsidRDefault="00702904" w:rsidP="00702904">
      <w:pPr>
        <w:spacing w:before="1"/>
        <w:ind w:left="116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sz w:val="24"/>
        </w:rPr>
        <w:t>Presidente: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Dr.</w:t>
      </w:r>
      <w:r w:rsidRPr="00A743B5">
        <w:rPr>
          <w:rFonts w:ascii="Arial" w:hAnsi="Arial" w:cs="Arial"/>
          <w:b/>
          <w:spacing w:val="-3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Efrén</w:t>
      </w:r>
      <w:r w:rsidRPr="00A743B5">
        <w:rPr>
          <w:rFonts w:ascii="Arial" w:hAnsi="Arial" w:cs="Arial"/>
          <w:b/>
          <w:spacing w:val="-3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Martínez</w:t>
      </w:r>
      <w:r w:rsidRPr="00A743B5">
        <w:rPr>
          <w:rFonts w:ascii="Arial" w:hAnsi="Arial" w:cs="Arial"/>
          <w:b/>
          <w:spacing w:val="-2"/>
          <w:sz w:val="24"/>
        </w:rPr>
        <w:t xml:space="preserve"> </w:t>
      </w:r>
      <w:r w:rsidRPr="00A743B5">
        <w:rPr>
          <w:rFonts w:ascii="Arial" w:hAnsi="Arial" w:cs="Arial"/>
          <w:b/>
          <w:sz w:val="24"/>
        </w:rPr>
        <w:t>Beas</w:t>
      </w:r>
    </w:p>
    <w:p w:rsidR="00702904" w:rsidRPr="00A743B5" w:rsidRDefault="00702904" w:rsidP="00702904">
      <w:pPr>
        <w:spacing w:before="17"/>
        <w:ind w:left="116"/>
        <w:rPr>
          <w:rFonts w:ascii="Arial" w:hAnsi="Arial" w:cs="Arial"/>
          <w:b/>
          <w:sz w:val="24"/>
        </w:rPr>
      </w:pPr>
      <w:r w:rsidRPr="00A743B5">
        <w:rPr>
          <w:rFonts w:ascii="Arial" w:hAnsi="Arial" w:cs="Arial"/>
          <w:sz w:val="24"/>
        </w:rPr>
        <w:t xml:space="preserve">Secretaria: </w:t>
      </w:r>
      <w:r w:rsidRPr="00A743B5">
        <w:rPr>
          <w:rFonts w:ascii="Arial" w:hAnsi="Arial" w:cs="Arial"/>
          <w:b/>
          <w:sz w:val="24"/>
        </w:rPr>
        <w:t xml:space="preserve">Susana Ayala </w:t>
      </w:r>
      <w:proofErr w:type="spellStart"/>
      <w:r w:rsidRPr="00A743B5">
        <w:rPr>
          <w:rFonts w:ascii="Arial" w:hAnsi="Arial" w:cs="Arial"/>
          <w:b/>
          <w:sz w:val="24"/>
        </w:rPr>
        <w:t>Gonzalez</w:t>
      </w:r>
      <w:proofErr w:type="spellEnd"/>
    </w:p>
    <w:p w:rsidR="00702904" w:rsidRPr="00A743B5" w:rsidRDefault="00702904" w:rsidP="00702904">
      <w:pPr>
        <w:pStyle w:val="Ttulo2"/>
        <w:spacing w:before="17"/>
        <w:rPr>
          <w:sz w:val="24"/>
          <w:szCs w:val="22"/>
        </w:rPr>
      </w:pPr>
      <w:r w:rsidRPr="00A743B5">
        <w:rPr>
          <w:b w:val="0"/>
          <w:sz w:val="24"/>
          <w:szCs w:val="22"/>
        </w:rPr>
        <w:t>Vocal:</w:t>
      </w:r>
      <w:r w:rsidRPr="00A743B5">
        <w:rPr>
          <w:b w:val="0"/>
          <w:spacing w:val="-3"/>
          <w:sz w:val="24"/>
          <w:szCs w:val="22"/>
        </w:rPr>
        <w:t xml:space="preserve"> </w:t>
      </w:r>
      <w:r w:rsidRPr="00A743B5">
        <w:rPr>
          <w:sz w:val="24"/>
          <w:szCs w:val="22"/>
        </w:rPr>
        <w:t>Maestro</w:t>
      </w:r>
      <w:r w:rsidRPr="00A743B5">
        <w:rPr>
          <w:spacing w:val="-3"/>
          <w:sz w:val="24"/>
          <w:szCs w:val="22"/>
        </w:rPr>
        <w:t xml:space="preserve"> </w:t>
      </w:r>
      <w:r w:rsidRPr="00A743B5">
        <w:rPr>
          <w:sz w:val="24"/>
          <w:szCs w:val="22"/>
        </w:rPr>
        <w:t>Salvador</w:t>
      </w:r>
      <w:r w:rsidRPr="00A743B5">
        <w:rPr>
          <w:spacing w:val="-1"/>
          <w:sz w:val="24"/>
          <w:szCs w:val="22"/>
        </w:rPr>
        <w:t xml:space="preserve"> </w:t>
      </w:r>
      <w:r w:rsidRPr="00A743B5">
        <w:rPr>
          <w:sz w:val="24"/>
          <w:szCs w:val="22"/>
        </w:rPr>
        <w:t>Rodríguez</w:t>
      </w:r>
      <w:r w:rsidRPr="00A743B5">
        <w:rPr>
          <w:spacing w:val="-3"/>
          <w:sz w:val="24"/>
          <w:szCs w:val="22"/>
        </w:rPr>
        <w:t xml:space="preserve"> </w:t>
      </w:r>
      <w:r w:rsidRPr="00A743B5">
        <w:rPr>
          <w:sz w:val="24"/>
          <w:szCs w:val="22"/>
        </w:rPr>
        <w:t>Velázquez</w:t>
      </w:r>
    </w:p>
    <w:p w:rsidR="00702904" w:rsidRPr="00A743B5" w:rsidRDefault="00702904" w:rsidP="00702904">
      <w:pPr>
        <w:pStyle w:val="Textoindependiente"/>
        <w:spacing w:before="5"/>
        <w:rPr>
          <w:rFonts w:ascii="Arial" w:hAnsi="Arial" w:cs="Arial"/>
          <w:b/>
          <w:i w:val="0"/>
          <w:sz w:val="24"/>
          <w:szCs w:val="22"/>
        </w:rPr>
      </w:pPr>
    </w:p>
    <w:p w:rsidR="00702904" w:rsidRPr="00A743B5" w:rsidRDefault="00702904" w:rsidP="00702904">
      <w:pPr>
        <w:spacing w:before="1"/>
        <w:ind w:left="837"/>
        <w:rPr>
          <w:rFonts w:ascii="Arial" w:hAnsi="Arial" w:cs="Arial"/>
          <w:sz w:val="24"/>
        </w:rPr>
      </w:pPr>
      <w:r w:rsidRPr="00A743B5">
        <w:rPr>
          <w:rFonts w:ascii="Arial" w:hAnsi="Arial" w:cs="Arial"/>
          <w:b/>
          <w:sz w:val="24"/>
        </w:rPr>
        <w:t xml:space="preserve">Lic. Karina </w:t>
      </w:r>
      <w:proofErr w:type="spellStart"/>
      <w:r w:rsidRPr="00A743B5">
        <w:rPr>
          <w:rFonts w:ascii="Arial" w:hAnsi="Arial" w:cs="Arial"/>
          <w:b/>
          <w:sz w:val="24"/>
        </w:rPr>
        <w:t>Moedano</w:t>
      </w:r>
      <w:proofErr w:type="spellEnd"/>
      <w:r w:rsidRPr="00A743B5">
        <w:rPr>
          <w:rFonts w:ascii="Arial" w:hAnsi="Arial" w:cs="Arial"/>
          <w:b/>
          <w:sz w:val="24"/>
        </w:rPr>
        <w:t xml:space="preserve"> Trejo:</w:t>
      </w:r>
      <w:r w:rsidRPr="00A743B5">
        <w:rPr>
          <w:rFonts w:ascii="Arial" w:hAnsi="Arial" w:cs="Arial"/>
          <w:b/>
          <w:spacing w:val="6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Con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base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en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los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anteriores antecedentes,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</w:t>
      </w:r>
      <w:r w:rsidRPr="00A743B5">
        <w:rPr>
          <w:rFonts w:ascii="Arial" w:hAnsi="Arial" w:cs="Arial"/>
          <w:spacing w:val="-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acuerda:</w:t>
      </w:r>
    </w:p>
    <w:p w:rsidR="00702904" w:rsidRPr="00A743B5" w:rsidRDefault="00702904" w:rsidP="00702904">
      <w:pPr>
        <w:spacing w:before="6"/>
        <w:rPr>
          <w:rFonts w:ascii="Arial" w:hAnsi="Arial" w:cs="Arial"/>
          <w:sz w:val="24"/>
        </w:rPr>
      </w:pPr>
    </w:p>
    <w:p w:rsidR="00702904" w:rsidRPr="00A743B5" w:rsidRDefault="00702904" w:rsidP="00702904">
      <w:pPr>
        <w:spacing w:line="256" w:lineRule="auto"/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actualización</w:t>
      </w:r>
      <w:r w:rsidRPr="00A743B5">
        <w:rPr>
          <w:rFonts w:ascii="Arial" w:hAnsi="Arial" w:cs="Arial"/>
          <w:spacing w:val="-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del</w:t>
      </w:r>
      <w:r w:rsidRPr="00A743B5">
        <w:rPr>
          <w:rFonts w:ascii="Arial" w:hAnsi="Arial" w:cs="Arial"/>
          <w:spacing w:val="-9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Comité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7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Transparencia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Universidad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Tecnológica</w:t>
      </w:r>
      <w:r w:rsidRPr="00A743B5">
        <w:rPr>
          <w:rFonts w:ascii="Arial" w:hAnsi="Arial" w:cs="Arial"/>
          <w:spacing w:val="-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-6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Zona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Metropolitana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5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Guadalajara, en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el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siguiente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sentido:</w:t>
      </w:r>
    </w:p>
    <w:p w:rsidR="00702904" w:rsidRPr="00A743B5" w:rsidRDefault="00702904" w:rsidP="00702904">
      <w:pPr>
        <w:spacing w:before="8"/>
        <w:rPr>
          <w:rFonts w:ascii="Arial" w:hAnsi="Arial" w:cs="Arial"/>
          <w:sz w:val="24"/>
        </w:rPr>
      </w:pPr>
    </w:p>
    <w:p w:rsidR="00CA083F" w:rsidRDefault="00702904" w:rsidP="00702904">
      <w:pPr>
        <w:pStyle w:val="Ttulo2"/>
        <w:spacing w:line="259" w:lineRule="auto"/>
        <w:ind w:right="4997"/>
        <w:rPr>
          <w:spacing w:val="1"/>
          <w:sz w:val="24"/>
          <w:szCs w:val="22"/>
        </w:rPr>
      </w:pPr>
      <w:r w:rsidRPr="00A743B5">
        <w:rPr>
          <w:sz w:val="24"/>
          <w:szCs w:val="22"/>
        </w:rPr>
        <w:t>Pr</w:t>
      </w:r>
      <w:r w:rsidR="00CA083F">
        <w:rPr>
          <w:sz w:val="24"/>
          <w:szCs w:val="22"/>
        </w:rPr>
        <w:t xml:space="preserve">esidente: </w:t>
      </w:r>
      <w:r w:rsidR="00CA083F" w:rsidRPr="00A743B5">
        <w:rPr>
          <w:sz w:val="24"/>
          <w:szCs w:val="22"/>
        </w:rPr>
        <w:t>Dr.</w:t>
      </w:r>
      <w:r w:rsidR="00CA083F" w:rsidRPr="00A743B5">
        <w:rPr>
          <w:spacing w:val="-3"/>
          <w:sz w:val="24"/>
          <w:szCs w:val="22"/>
        </w:rPr>
        <w:t xml:space="preserve"> </w:t>
      </w:r>
      <w:r w:rsidR="00CA083F" w:rsidRPr="00A743B5">
        <w:rPr>
          <w:sz w:val="24"/>
          <w:szCs w:val="22"/>
        </w:rPr>
        <w:t>Efrén</w:t>
      </w:r>
      <w:r w:rsidR="00CA083F" w:rsidRPr="00A743B5">
        <w:rPr>
          <w:spacing w:val="-3"/>
          <w:sz w:val="24"/>
          <w:szCs w:val="22"/>
        </w:rPr>
        <w:t xml:space="preserve"> </w:t>
      </w:r>
      <w:r w:rsidR="00CA083F" w:rsidRPr="00A743B5">
        <w:rPr>
          <w:sz w:val="24"/>
          <w:szCs w:val="22"/>
        </w:rPr>
        <w:t>Martínez</w:t>
      </w:r>
      <w:r w:rsidR="00CA083F" w:rsidRPr="00A743B5">
        <w:rPr>
          <w:spacing w:val="-2"/>
          <w:sz w:val="24"/>
          <w:szCs w:val="22"/>
        </w:rPr>
        <w:t xml:space="preserve"> </w:t>
      </w:r>
      <w:r w:rsidR="00CA083F" w:rsidRPr="00A743B5">
        <w:rPr>
          <w:sz w:val="24"/>
          <w:szCs w:val="22"/>
        </w:rPr>
        <w:t>Beas</w:t>
      </w:r>
    </w:p>
    <w:p w:rsidR="00702904" w:rsidRPr="00A743B5" w:rsidRDefault="00702904" w:rsidP="00702904">
      <w:pPr>
        <w:pStyle w:val="Ttulo2"/>
        <w:spacing w:line="259" w:lineRule="auto"/>
        <w:ind w:right="4997"/>
        <w:rPr>
          <w:spacing w:val="1"/>
          <w:sz w:val="24"/>
          <w:szCs w:val="22"/>
        </w:rPr>
      </w:pPr>
      <w:r w:rsidRPr="00A743B5">
        <w:rPr>
          <w:sz w:val="24"/>
          <w:szCs w:val="22"/>
        </w:rPr>
        <w:t>Secretario</w:t>
      </w:r>
      <w:r w:rsidRPr="00A743B5">
        <w:rPr>
          <w:b w:val="0"/>
          <w:sz w:val="24"/>
          <w:szCs w:val="22"/>
        </w:rPr>
        <w:t xml:space="preserve">: </w:t>
      </w:r>
      <w:r w:rsidRPr="00A743B5">
        <w:rPr>
          <w:sz w:val="24"/>
          <w:szCs w:val="22"/>
        </w:rPr>
        <w:t xml:space="preserve">Lic. Karina </w:t>
      </w:r>
      <w:proofErr w:type="spellStart"/>
      <w:r w:rsidR="00CA083F">
        <w:rPr>
          <w:sz w:val="24"/>
          <w:szCs w:val="22"/>
        </w:rPr>
        <w:t>Moedano</w:t>
      </w:r>
      <w:proofErr w:type="spellEnd"/>
      <w:r w:rsidR="00CA083F">
        <w:rPr>
          <w:sz w:val="24"/>
          <w:szCs w:val="22"/>
        </w:rPr>
        <w:t xml:space="preserve"> </w:t>
      </w:r>
      <w:r w:rsidRPr="00A743B5">
        <w:rPr>
          <w:sz w:val="24"/>
          <w:szCs w:val="22"/>
        </w:rPr>
        <w:t>Trejo</w:t>
      </w:r>
    </w:p>
    <w:p w:rsidR="00702904" w:rsidRPr="00A743B5" w:rsidRDefault="00702904" w:rsidP="00702904">
      <w:pPr>
        <w:pStyle w:val="Ttulo2"/>
        <w:spacing w:line="259" w:lineRule="auto"/>
        <w:ind w:right="4997"/>
        <w:rPr>
          <w:sz w:val="24"/>
          <w:szCs w:val="22"/>
        </w:rPr>
      </w:pPr>
      <w:r w:rsidRPr="00A743B5">
        <w:rPr>
          <w:sz w:val="24"/>
          <w:szCs w:val="22"/>
        </w:rPr>
        <w:t>Vocal:</w:t>
      </w:r>
      <w:r w:rsidRPr="00A743B5">
        <w:rPr>
          <w:spacing w:val="-4"/>
          <w:sz w:val="24"/>
          <w:szCs w:val="22"/>
        </w:rPr>
        <w:t xml:space="preserve"> </w:t>
      </w:r>
      <w:r w:rsidRPr="00A743B5">
        <w:rPr>
          <w:sz w:val="24"/>
          <w:szCs w:val="22"/>
        </w:rPr>
        <w:t>Lic. Brenda Serna Molina</w:t>
      </w:r>
    </w:p>
    <w:p w:rsidR="00702904" w:rsidRPr="00A743B5" w:rsidRDefault="00702904" w:rsidP="00702904">
      <w:pPr>
        <w:pStyle w:val="Textoindependiente"/>
        <w:spacing w:before="10"/>
        <w:rPr>
          <w:rFonts w:ascii="Arial" w:hAnsi="Arial" w:cs="Arial"/>
          <w:b/>
          <w:i w:val="0"/>
          <w:sz w:val="24"/>
          <w:szCs w:val="22"/>
        </w:rPr>
      </w:pPr>
    </w:p>
    <w:p w:rsidR="00702904" w:rsidRDefault="00702904" w:rsidP="00915693">
      <w:pPr>
        <w:spacing w:line="256" w:lineRule="auto"/>
        <w:ind w:right="124" w:firstLine="720"/>
        <w:jc w:val="both"/>
        <w:rPr>
          <w:rFonts w:ascii="Arial" w:hAnsi="Arial" w:cs="Arial"/>
          <w:b/>
          <w:sz w:val="24"/>
          <w:u w:val="thick"/>
        </w:rPr>
      </w:pPr>
      <w:r w:rsidRPr="00A743B5">
        <w:rPr>
          <w:rFonts w:ascii="Arial" w:hAnsi="Arial" w:cs="Arial"/>
          <w:b/>
          <w:sz w:val="24"/>
        </w:rPr>
        <w:t xml:space="preserve">Lic. Karina </w:t>
      </w:r>
      <w:proofErr w:type="spellStart"/>
      <w:r w:rsidRPr="00A743B5">
        <w:rPr>
          <w:rFonts w:ascii="Arial" w:hAnsi="Arial" w:cs="Arial"/>
          <w:b/>
          <w:sz w:val="24"/>
        </w:rPr>
        <w:t>Moedano</w:t>
      </w:r>
      <w:proofErr w:type="spellEnd"/>
      <w:r w:rsidRPr="00A743B5">
        <w:rPr>
          <w:rFonts w:ascii="Arial" w:hAnsi="Arial" w:cs="Arial"/>
          <w:b/>
          <w:sz w:val="24"/>
        </w:rPr>
        <w:t xml:space="preserve"> Trejo: </w:t>
      </w:r>
      <w:r w:rsidRPr="00A743B5">
        <w:rPr>
          <w:rFonts w:ascii="Arial" w:hAnsi="Arial" w:cs="Arial"/>
          <w:sz w:val="24"/>
        </w:rPr>
        <w:t>Pone a consideración de los presentes la actualización del Comité de</w:t>
      </w:r>
      <w:r w:rsidRPr="00A743B5">
        <w:rPr>
          <w:rFonts w:ascii="Arial" w:hAnsi="Arial" w:cs="Arial"/>
          <w:spacing w:val="-5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transparencia,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siendo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este</w:t>
      </w:r>
      <w:r w:rsidRPr="00A743B5">
        <w:rPr>
          <w:rFonts w:ascii="Arial" w:hAnsi="Arial" w:cs="Arial"/>
          <w:spacing w:val="4"/>
          <w:sz w:val="24"/>
        </w:rPr>
        <w:t xml:space="preserve"> </w:t>
      </w:r>
      <w:r w:rsidRPr="00A743B5">
        <w:rPr>
          <w:rFonts w:ascii="Arial" w:hAnsi="Arial" w:cs="Arial"/>
          <w:b/>
          <w:sz w:val="24"/>
          <w:u w:val="thick"/>
        </w:rPr>
        <w:t>aprobado por</w:t>
      </w:r>
      <w:r w:rsidRPr="00A743B5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A743B5">
        <w:rPr>
          <w:rFonts w:ascii="Arial" w:hAnsi="Arial" w:cs="Arial"/>
          <w:b/>
          <w:sz w:val="24"/>
          <w:u w:val="thick"/>
        </w:rPr>
        <w:t>unanimidad.</w:t>
      </w:r>
    </w:p>
    <w:p w:rsidR="00A743B5" w:rsidRDefault="00A743B5" w:rsidP="00915693">
      <w:pPr>
        <w:spacing w:line="256" w:lineRule="auto"/>
        <w:ind w:right="124" w:firstLine="720"/>
        <w:jc w:val="both"/>
        <w:rPr>
          <w:rFonts w:ascii="Arial" w:hAnsi="Arial" w:cs="Arial"/>
          <w:b/>
          <w:sz w:val="24"/>
        </w:rPr>
      </w:pPr>
    </w:p>
    <w:p w:rsidR="00CA083F" w:rsidRPr="00A743B5" w:rsidRDefault="00CA083F" w:rsidP="00915693">
      <w:pPr>
        <w:spacing w:line="256" w:lineRule="auto"/>
        <w:ind w:right="124" w:firstLine="720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02904" w:rsidRPr="00A743B5" w:rsidRDefault="00702904" w:rsidP="00915693">
      <w:pPr>
        <w:spacing w:before="93" w:line="259" w:lineRule="auto"/>
        <w:ind w:right="115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w w:val="95"/>
          <w:sz w:val="24"/>
        </w:rPr>
        <w:lastRenderedPageBreak/>
        <w:t>Una</w:t>
      </w:r>
      <w:r w:rsidRPr="00A743B5">
        <w:rPr>
          <w:rFonts w:ascii="Arial" w:hAnsi="Arial" w:cs="Arial"/>
          <w:spacing w:val="16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vez</w:t>
      </w:r>
      <w:r w:rsidRPr="00A743B5">
        <w:rPr>
          <w:rFonts w:ascii="Arial" w:hAnsi="Arial" w:cs="Arial"/>
          <w:spacing w:val="15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aprobada</w:t>
      </w:r>
      <w:r w:rsidRPr="00A743B5">
        <w:rPr>
          <w:rFonts w:ascii="Arial" w:hAnsi="Arial" w:cs="Arial"/>
          <w:spacing w:val="16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la</w:t>
      </w:r>
      <w:r w:rsidRPr="00A743B5">
        <w:rPr>
          <w:rFonts w:ascii="Arial" w:hAnsi="Arial" w:cs="Arial"/>
          <w:spacing w:val="16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actualización</w:t>
      </w:r>
      <w:r w:rsidRPr="00A743B5">
        <w:rPr>
          <w:rFonts w:ascii="Arial" w:hAnsi="Arial" w:cs="Arial"/>
          <w:spacing w:val="17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la</w:t>
      </w:r>
      <w:r w:rsidRPr="00A743B5">
        <w:rPr>
          <w:rFonts w:ascii="Arial" w:hAnsi="Arial" w:cs="Arial"/>
          <w:spacing w:val="22"/>
          <w:w w:val="95"/>
          <w:sz w:val="24"/>
        </w:rPr>
        <w:t xml:space="preserve"> </w:t>
      </w:r>
      <w:r w:rsidRPr="00A743B5">
        <w:rPr>
          <w:rFonts w:ascii="Arial" w:hAnsi="Arial" w:cs="Arial"/>
          <w:b/>
          <w:w w:val="95"/>
          <w:sz w:val="24"/>
        </w:rPr>
        <w:t>Lic.</w:t>
      </w:r>
      <w:r w:rsidRPr="00A743B5">
        <w:rPr>
          <w:rFonts w:ascii="Arial" w:hAnsi="Arial" w:cs="Arial"/>
          <w:b/>
          <w:spacing w:val="13"/>
          <w:w w:val="95"/>
          <w:sz w:val="24"/>
        </w:rPr>
        <w:t xml:space="preserve"> </w:t>
      </w:r>
      <w:r w:rsidRPr="00A743B5">
        <w:rPr>
          <w:rFonts w:ascii="Arial" w:hAnsi="Arial" w:cs="Arial"/>
          <w:b/>
          <w:w w:val="95"/>
          <w:sz w:val="24"/>
        </w:rPr>
        <w:t xml:space="preserve">Karina </w:t>
      </w:r>
      <w:proofErr w:type="spellStart"/>
      <w:r w:rsidRPr="00A743B5">
        <w:rPr>
          <w:rFonts w:ascii="Arial" w:hAnsi="Arial" w:cs="Arial"/>
          <w:b/>
          <w:w w:val="95"/>
          <w:sz w:val="24"/>
        </w:rPr>
        <w:t>Moedano</w:t>
      </w:r>
      <w:proofErr w:type="spellEnd"/>
      <w:r w:rsidRPr="00A743B5">
        <w:rPr>
          <w:rFonts w:ascii="Arial" w:hAnsi="Arial" w:cs="Arial"/>
          <w:b/>
          <w:w w:val="95"/>
          <w:sz w:val="24"/>
        </w:rPr>
        <w:t xml:space="preserve"> Trejo</w:t>
      </w:r>
      <w:r w:rsidRPr="00A743B5">
        <w:rPr>
          <w:rFonts w:ascii="Arial" w:hAnsi="Arial" w:cs="Arial"/>
          <w:w w:val="95"/>
          <w:sz w:val="24"/>
        </w:rPr>
        <w:t>,</w:t>
      </w:r>
      <w:r w:rsidRPr="00A743B5">
        <w:rPr>
          <w:rFonts w:ascii="Arial" w:hAnsi="Arial" w:cs="Arial"/>
          <w:spacing w:val="13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comenta</w:t>
      </w:r>
      <w:r w:rsidRPr="00A743B5">
        <w:rPr>
          <w:rFonts w:ascii="Arial" w:hAnsi="Arial" w:cs="Arial"/>
          <w:spacing w:val="16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a</w:t>
      </w:r>
      <w:r w:rsidRPr="00A743B5">
        <w:rPr>
          <w:rFonts w:ascii="Arial" w:hAnsi="Arial" w:cs="Arial"/>
          <w:spacing w:val="17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los</w:t>
      </w:r>
      <w:r w:rsidRPr="00A743B5">
        <w:rPr>
          <w:rFonts w:ascii="Arial" w:hAnsi="Arial" w:cs="Arial"/>
          <w:spacing w:val="18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integrantes</w:t>
      </w:r>
      <w:r w:rsidRPr="00A743B5">
        <w:rPr>
          <w:rFonts w:ascii="Arial" w:hAnsi="Arial" w:cs="Arial"/>
          <w:spacing w:val="14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del</w:t>
      </w:r>
      <w:r w:rsidRPr="00A743B5">
        <w:rPr>
          <w:rFonts w:ascii="Arial" w:hAnsi="Arial" w:cs="Arial"/>
          <w:spacing w:val="12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>comité</w:t>
      </w:r>
      <w:r w:rsidRPr="00A743B5">
        <w:rPr>
          <w:rFonts w:ascii="Arial" w:hAnsi="Arial" w:cs="Arial"/>
          <w:spacing w:val="21"/>
          <w:w w:val="95"/>
          <w:sz w:val="24"/>
        </w:rPr>
        <w:t xml:space="preserve"> </w:t>
      </w:r>
      <w:r w:rsidRPr="00A743B5">
        <w:rPr>
          <w:rFonts w:ascii="Arial" w:hAnsi="Arial" w:cs="Arial"/>
          <w:b/>
          <w:w w:val="95"/>
          <w:sz w:val="24"/>
        </w:rPr>
        <w:t>se</w:t>
      </w:r>
      <w:r w:rsidRPr="00A743B5">
        <w:rPr>
          <w:rFonts w:ascii="Arial" w:hAnsi="Arial" w:cs="Arial"/>
          <w:b/>
          <w:spacing w:val="17"/>
          <w:w w:val="95"/>
          <w:sz w:val="24"/>
        </w:rPr>
        <w:t xml:space="preserve"> </w:t>
      </w:r>
      <w:r w:rsidRPr="00A743B5">
        <w:rPr>
          <w:rFonts w:ascii="Arial" w:hAnsi="Arial" w:cs="Arial"/>
          <w:w w:val="95"/>
          <w:sz w:val="24"/>
        </w:rPr>
        <w:t xml:space="preserve">remita </w:t>
      </w:r>
      <w:r w:rsidRPr="00A743B5">
        <w:rPr>
          <w:rFonts w:ascii="Arial" w:hAnsi="Arial" w:cs="Arial"/>
          <w:spacing w:val="-51"/>
          <w:w w:val="95"/>
          <w:sz w:val="24"/>
        </w:rPr>
        <w:t xml:space="preserve">       </w:t>
      </w:r>
      <w:r w:rsidRPr="00A743B5">
        <w:rPr>
          <w:rFonts w:ascii="Arial" w:hAnsi="Arial" w:cs="Arial"/>
          <w:sz w:val="24"/>
        </w:rPr>
        <w:t>al</w:t>
      </w:r>
      <w:r w:rsidRPr="00A743B5">
        <w:rPr>
          <w:rFonts w:ascii="Arial" w:hAnsi="Arial" w:cs="Arial"/>
          <w:spacing w:val="-9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Instituto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9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Transparencia,</w:t>
      </w:r>
      <w:r w:rsidRPr="00A743B5">
        <w:rPr>
          <w:rFonts w:ascii="Arial" w:hAnsi="Arial" w:cs="Arial"/>
          <w:spacing w:val="-7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información</w:t>
      </w:r>
      <w:r w:rsidRPr="00A743B5">
        <w:rPr>
          <w:rFonts w:ascii="Arial" w:hAnsi="Arial" w:cs="Arial"/>
          <w:spacing w:val="-10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pública</w:t>
      </w:r>
      <w:r w:rsidRPr="00A743B5">
        <w:rPr>
          <w:rFonts w:ascii="Arial" w:hAnsi="Arial" w:cs="Arial"/>
          <w:spacing w:val="-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y</w:t>
      </w:r>
      <w:r w:rsidRPr="00A743B5">
        <w:rPr>
          <w:rFonts w:ascii="Arial" w:hAnsi="Arial" w:cs="Arial"/>
          <w:spacing w:val="-10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protección</w:t>
      </w:r>
      <w:r w:rsidRPr="00A743B5">
        <w:rPr>
          <w:rFonts w:ascii="Arial" w:hAnsi="Arial" w:cs="Arial"/>
          <w:spacing w:val="-9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datos</w:t>
      </w:r>
      <w:r w:rsidRPr="00A743B5">
        <w:rPr>
          <w:rFonts w:ascii="Arial" w:hAnsi="Arial" w:cs="Arial"/>
          <w:spacing w:val="-6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personales</w:t>
      </w:r>
      <w:r w:rsidRPr="00A743B5">
        <w:rPr>
          <w:rFonts w:ascii="Arial" w:hAnsi="Arial" w:cs="Arial"/>
          <w:spacing w:val="-8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del</w:t>
      </w:r>
      <w:r w:rsidRPr="00A743B5">
        <w:rPr>
          <w:rFonts w:ascii="Arial" w:hAnsi="Arial" w:cs="Arial"/>
          <w:spacing w:val="-5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Estado</w:t>
      </w:r>
      <w:r w:rsidRPr="00A743B5">
        <w:rPr>
          <w:rFonts w:ascii="Arial" w:hAnsi="Arial" w:cs="Arial"/>
          <w:spacing w:val="-7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de</w:t>
      </w:r>
      <w:r w:rsidRPr="00A743B5">
        <w:rPr>
          <w:rFonts w:ascii="Arial" w:hAnsi="Arial" w:cs="Arial"/>
          <w:spacing w:val="-10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Jalisco,</w:t>
      </w:r>
      <w:r w:rsidRPr="00A743B5">
        <w:rPr>
          <w:rFonts w:ascii="Arial" w:hAnsi="Arial" w:cs="Arial"/>
          <w:spacing w:val="-5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 presente acta, dando cumplimiento al Acuerdo General del Instituto de Transparencia e información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pública y protección de datos personales del Estado de Jalisco, de fecha del día 02 dos de marzo del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2016 dos mil</w:t>
      </w:r>
      <w:r w:rsidRPr="00A743B5">
        <w:rPr>
          <w:rFonts w:ascii="Arial" w:hAnsi="Arial" w:cs="Arial"/>
          <w:spacing w:val="-2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dieciséis.</w:t>
      </w:r>
    </w:p>
    <w:p w:rsidR="001013F2" w:rsidRPr="00A743B5" w:rsidRDefault="001013F2" w:rsidP="00FE0C0A">
      <w:pPr>
        <w:spacing w:before="5"/>
        <w:rPr>
          <w:rFonts w:ascii="Arial" w:hAnsi="Arial" w:cs="Arial"/>
          <w:sz w:val="24"/>
        </w:rPr>
      </w:pPr>
    </w:p>
    <w:p w:rsidR="00170FE5" w:rsidRPr="00A743B5" w:rsidRDefault="00702904" w:rsidP="00170FE5">
      <w:pPr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 xml:space="preserve">la Lic. Karina </w:t>
      </w:r>
      <w:proofErr w:type="spellStart"/>
      <w:r w:rsidRPr="00A743B5">
        <w:rPr>
          <w:rFonts w:ascii="Arial" w:hAnsi="Arial" w:cs="Arial"/>
          <w:sz w:val="24"/>
        </w:rPr>
        <w:t>Moedano</w:t>
      </w:r>
      <w:proofErr w:type="spellEnd"/>
      <w:r w:rsidRPr="00A743B5">
        <w:rPr>
          <w:rFonts w:ascii="Arial" w:hAnsi="Arial" w:cs="Arial"/>
          <w:sz w:val="24"/>
        </w:rPr>
        <w:t xml:space="preserve"> Trejo manifiesta que al no existir más acuerdos </w:t>
      </w:r>
      <w:proofErr w:type="gramStart"/>
      <w:r w:rsidRPr="00A743B5">
        <w:rPr>
          <w:rFonts w:ascii="Arial" w:hAnsi="Arial" w:cs="Arial"/>
          <w:sz w:val="24"/>
        </w:rPr>
        <w:t xml:space="preserve">ni </w:t>
      </w:r>
      <w:r w:rsidRPr="00A743B5">
        <w:rPr>
          <w:rFonts w:ascii="Arial" w:hAnsi="Arial" w:cs="Arial"/>
          <w:spacing w:val="-53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asuntos</w:t>
      </w:r>
      <w:proofErr w:type="gramEnd"/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que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tratar,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cede</w:t>
      </w:r>
      <w:r w:rsidRPr="00A743B5">
        <w:rPr>
          <w:rFonts w:ascii="Arial" w:hAnsi="Arial" w:cs="Arial"/>
          <w:spacing w:val="-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la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>palabra</w:t>
      </w:r>
      <w:r w:rsidRPr="00A743B5">
        <w:rPr>
          <w:rFonts w:ascii="Arial" w:hAnsi="Arial" w:cs="Arial"/>
          <w:spacing w:val="1"/>
          <w:sz w:val="24"/>
        </w:rPr>
        <w:t xml:space="preserve"> </w:t>
      </w:r>
      <w:r w:rsidRPr="00A743B5">
        <w:rPr>
          <w:rFonts w:ascii="Arial" w:hAnsi="Arial" w:cs="Arial"/>
          <w:sz w:val="24"/>
        </w:rPr>
        <w:t xml:space="preserve">al: </w:t>
      </w:r>
      <w:r w:rsidR="00170FE5" w:rsidRPr="00A743B5">
        <w:rPr>
          <w:rFonts w:ascii="Arial" w:hAnsi="Arial" w:cs="Arial"/>
          <w:b/>
          <w:sz w:val="24"/>
        </w:rPr>
        <w:t>Dr. Efrén Martínez Beas:</w:t>
      </w:r>
      <w:r w:rsidR="00170FE5" w:rsidRPr="00A743B5">
        <w:rPr>
          <w:rFonts w:ascii="Arial" w:hAnsi="Arial" w:cs="Arial"/>
          <w:sz w:val="24"/>
        </w:rPr>
        <w:t xml:space="preserve"> pregunta si alguno de los miembros tiene algún asunto que agregar.</w:t>
      </w:r>
    </w:p>
    <w:p w:rsidR="00915693" w:rsidRPr="00A743B5" w:rsidRDefault="00915693" w:rsidP="00702904">
      <w:pPr>
        <w:spacing w:before="1" w:line="261" w:lineRule="auto"/>
        <w:ind w:left="116" w:right="128"/>
        <w:jc w:val="both"/>
        <w:rPr>
          <w:rFonts w:ascii="Arial" w:hAnsi="Arial" w:cs="Arial"/>
          <w:sz w:val="24"/>
        </w:rPr>
      </w:pPr>
    </w:p>
    <w:p w:rsidR="00170FE5" w:rsidRPr="00A743B5" w:rsidRDefault="00170FE5" w:rsidP="00915693">
      <w:pPr>
        <w:spacing w:before="1" w:line="261" w:lineRule="auto"/>
        <w:ind w:right="128"/>
        <w:jc w:val="both"/>
        <w:rPr>
          <w:rFonts w:ascii="Arial" w:hAnsi="Arial" w:cs="Arial"/>
          <w:sz w:val="24"/>
        </w:rPr>
      </w:pPr>
      <w:r w:rsidRPr="00A743B5">
        <w:rPr>
          <w:rFonts w:ascii="Arial" w:hAnsi="Arial" w:cs="Arial"/>
          <w:sz w:val="24"/>
        </w:rPr>
        <w:t>No existiendo más asuntos que tratar</w:t>
      </w:r>
      <w:r w:rsidR="00702904" w:rsidRPr="00A743B5">
        <w:rPr>
          <w:rFonts w:ascii="Arial" w:hAnsi="Arial" w:cs="Arial"/>
          <w:sz w:val="24"/>
        </w:rPr>
        <w:t>,</w:t>
      </w:r>
      <w:r w:rsidRPr="00A743B5">
        <w:rPr>
          <w:rFonts w:ascii="Arial" w:hAnsi="Arial" w:cs="Arial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agradece</w:t>
      </w:r>
      <w:r w:rsidR="00702904" w:rsidRPr="00A743B5">
        <w:rPr>
          <w:rFonts w:ascii="Arial" w:hAnsi="Arial" w:cs="Arial"/>
          <w:spacing w:val="1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a los presentes su asistencia declarando lo</w:t>
      </w:r>
      <w:r w:rsidR="00702904" w:rsidRPr="00A743B5">
        <w:rPr>
          <w:rFonts w:ascii="Arial" w:hAnsi="Arial" w:cs="Arial"/>
          <w:spacing w:val="1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 xml:space="preserve">siguiente: siendo las </w:t>
      </w:r>
      <w:r w:rsidR="00702904" w:rsidRPr="00A743B5">
        <w:rPr>
          <w:rFonts w:ascii="Arial" w:hAnsi="Arial" w:cs="Arial"/>
          <w:b/>
          <w:sz w:val="24"/>
        </w:rPr>
        <w:t xml:space="preserve">10:00 (diez) horas del 17 (diecisiete) de mayo del 2023 (dos mil veintitrés) </w:t>
      </w:r>
      <w:r w:rsidR="00702904" w:rsidRPr="00A743B5">
        <w:rPr>
          <w:rFonts w:ascii="Arial" w:hAnsi="Arial" w:cs="Arial"/>
          <w:sz w:val="24"/>
        </w:rPr>
        <w:t>se da por</w:t>
      </w:r>
      <w:r w:rsidR="00702904" w:rsidRPr="00A743B5">
        <w:rPr>
          <w:rFonts w:ascii="Arial" w:hAnsi="Arial" w:cs="Arial"/>
          <w:spacing w:val="1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concluida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la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reunión</w:t>
      </w:r>
      <w:r w:rsidR="00702904" w:rsidRPr="00A743B5">
        <w:rPr>
          <w:rFonts w:ascii="Arial" w:hAnsi="Arial" w:cs="Arial"/>
          <w:spacing w:val="-1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y</w:t>
      </w:r>
      <w:r w:rsidR="00702904" w:rsidRPr="00A743B5">
        <w:rPr>
          <w:rFonts w:ascii="Arial" w:hAnsi="Arial" w:cs="Arial"/>
          <w:spacing w:val="-9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se</w:t>
      </w:r>
      <w:r w:rsidR="00702904" w:rsidRPr="00A743B5">
        <w:rPr>
          <w:rFonts w:ascii="Arial" w:hAnsi="Arial" w:cs="Arial"/>
          <w:spacing w:val="-5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levanta,</w:t>
      </w:r>
      <w:r w:rsidR="00702904" w:rsidRPr="00A743B5">
        <w:rPr>
          <w:rFonts w:ascii="Arial" w:hAnsi="Arial" w:cs="Arial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constancia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para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los</w:t>
      </w:r>
      <w:r w:rsidR="00702904" w:rsidRPr="00A743B5">
        <w:rPr>
          <w:rFonts w:ascii="Arial" w:hAnsi="Arial" w:cs="Arial"/>
          <w:spacing w:val="3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efectos</w:t>
      </w:r>
      <w:r w:rsidR="00702904" w:rsidRPr="00A743B5">
        <w:rPr>
          <w:rFonts w:ascii="Arial" w:hAnsi="Arial" w:cs="Arial"/>
          <w:spacing w:val="-5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legales</w:t>
      </w:r>
      <w:r w:rsidR="00702904" w:rsidRPr="00A743B5">
        <w:rPr>
          <w:rFonts w:ascii="Arial" w:hAnsi="Arial" w:cs="Arial"/>
          <w:spacing w:val="-2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a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que</w:t>
      </w:r>
      <w:r w:rsidR="00702904" w:rsidRPr="00A743B5">
        <w:rPr>
          <w:rFonts w:ascii="Arial" w:hAnsi="Arial" w:cs="Arial"/>
          <w:spacing w:val="-6"/>
          <w:sz w:val="24"/>
        </w:rPr>
        <w:t xml:space="preserve"> </w:t>
      </w:r>
      <w:proofErr w:type="gramStart"/>
      <w:r w:rsidR="00702904" w:rsidRPr="00A743B5">
        <w:rPr>
          <w:rFonts w:ascii="Arial" w:hAnsi="Arial" w:cs="Arial"/>
          <w:sz w:val="24"/>
        </w:rPr>
        <w:t xml:space="preserve">haya </w:t>
      </w:r>
      <w:r w:rsidR="00702904" w:rsidRPr="00A743B5">
        <w:rPr>
          <w:rFonts w:ascii="Arial" w:hAnsi="Arial" w:cs="Arial"/>
          <w:spacing w:val="-53"/>
          <w:sz w:val="24"/>
        </w:rPr>
        <w:t xml:space="preserve"> </w:t>
      </w:r>
      <w:r w:rsidR="00702904" w:rsidRPr="00A743B5">
        <w:rPr>
          <w:rFonts w:ascii="Arial" w:hAnsi="Arial" w:cs="Arial"/>
          <w:sz w:val="24"/>
        </w:rPr>
        <w:t>lugar</w:t>
      </w:r>
      <w:proofErr w:type="gramEnd"/>
      <w:r w:rsidR="00702904" w:rsidRPr="00A743B5">
        <w:rPr>
          <w:rFonts w:ascii="Arial" w:hAnsi="Arial" w:cs="Arial"/>
          <w:sz w:val="24"/>
        </w:rPr>
        <w:t xml:space="preserve">, </w:t>
      </w:r>
      <w:r w:rsidRPr="00A743B5">
        <w:rPr>
          <w:rFonts w:ascii="Arial" w:hAnsi="Arial" w:cs="Arial"/>
          <w:sz w:val="24"/>
        </w:rPr>
        <w:t>firmando en ella los que intervinieron.</w:t>
      </w:r>
    </w:p>
    <w:p w:rsidR="001013F2" w:rsidRPr="00A743B5" w:rsidRDefault="001013F2">
      <w:pPr>
        <w:spacing w:before="8" w:after="1"/>
        <w:rPr>
          <w:rFonts w:ascii="Arial" w:hAnsi="Arial" w:cs="Arial"/>
          <w:sz w:val="24"/>
        </w:rPr>
      </w:pPr>
    </w:p>
    <w:p w:rsidR="001013F2" w:rsidRPr="00A743B5" w:rsidRDefault="00767D82" w:rsidP="00170FE5">
      <w:pPr>
        <w:ind w:left="116"/>
        <w:rPr>
          <w:rFonts w:ascii="Arial" w:hAnsi="Arial" w:cs="Arial"/>
          <w:sz w:val="24"/>
        </w:rPr>
      </w:pPr>
      <w:r w:rsidRPr="00A743B5">
        <w:rPr>
          <w:rFonts w:ascii="Arial" w:hAnsi="Arial" w:cs="Arial"/>
          <w:noProof/>
          <w:sz w:val="24"/>
          <w:lang w:val="es-MX" w:eastAsia="es-MX"/>
        </w:rPr>
        <mc:AlternateContent>
          <mc:Choice Requires="wps">
            <w:drawing>
              <wp:inline distT="0" distB="0" distL="0" distR="0" wp14:anchorId="2AB90422" wp14:editId="16E064D8">
                <wp:extent cx="6050280" cy="586740"/>
                <wp:effectExtent l="0" t="0" r="26670" b="228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586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4012" w:rsidRDefault="00A94012">
                            <w:pPr>
                              <w:spacing w:line="272" w:lineRule="exact"/>
                              <w:ind w:left="848" w:right="84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  <w:p w:rsidR="001013F2" w:rsidRDefault="00C320AD">
                            <w:pPr>
                              <w:spacing w:line="272" w:lineRule="exact"/>
                              <w:ind w:left="848" w:right="849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COMITÉ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TRANSPARENCIA</w:t>
                            </w:r>
                          </w:p>
                          <w:p w:rsidR="001013F2" w:rsidRDefault="00C320AD">
                            <w:pPr>
                              <w:ind w:left="848" w:right="85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Tecnológica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Zona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Metropolitana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Guadalajara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B90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4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" filled="f" strokeweight=".48pt">
                <v:textbox inset="0,0,0,0">
                  <w:txbxContent>
                    <w:p w:rsidR="00A94012" w:rsidRDefault="00A94012">
                      <w:pPr>
                        <w:spacing w:line="272" w:lineRule="exact"/>
                        <w:ind w:left="848" w:right="84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  <w:p w:rsidR="001013F2" w:rsidRDefault="00C320AD">
                      <w:pPr>
                        <w:spacing w:line="272" w:lineRule="exact"/>
                        <w:ind w:left="848" w:right="849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COMITÉ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TRANSPARENCIA</w:t>
                      </w:r>
                    </w:p>
                    <w:p w:rsidR="001013F2" w:rsidRDefault="00C320AD">
                      <w:pPr>
                        <w:ind w:left="848" w:right="85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Universidad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Tecnológica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Zona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Metropolitana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Guadalajara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13F2" w:rsidRPr="00A743B5" w:rsidRDefault="001013F2">
      <w:pPr>
        <w:rPr>
          <w:rFonts w:ascii="Arial" w:hAnsi="Arial" w:cs="Arial"/>
          <w:sz w:val="24"/>
        </w:rPr>
      </w:pPr>
    </w:p>
    <w:p w:rsidR="00A743B5" w:rsidRPr="00A743B5" w:rsidRDefault="00A743B5" w:rsidP="00A743B5">
      <w:pPr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spacing w:before="5"/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tabs>
          <w:tab w:val="left" w:pos="6207"/>
        </w:tabs>
        <w:ind w:right="239"/>
        <w:rPr>
          <w:rFonts w:ascii="Arial" w:hAnsi="Arial" w:cs="Arial"/>
          <w:sz w:val="24"/>
          <w:szCs w:val="24"/>
        </w:rPr>
      </w:pPr>
      <w:r w:rsidRPr="00A743B5">
        <w:rPr>
          <w:rFonts w:ascii="Arial" w:hAnsi="Arial" w:cs="Arial"/>
          <w:sz w:val="24"/>
          <w:szCs w:val="24"/>
        </w:rPr>
        <w:t xml:space="preserve">     Presidente</w:t>
      </w:r>
      <w:r w:rsidRPr="00A743B5">
        <w:rPr>
          <w:rFonts w:ascii="Arial" w:hAnsi="Arial" w:cs="Arial"/>
          <w:spacing w:val="-1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del</w:t>
      </w:r>
      <w:r w:rsidRPr="00A743B5">
        <w:rPr>
          <w:rFonts w:ascii="Arial" w:hAnsi="Arial" w:cs="Arial"/>
          <w:spacing w:val="-4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Comité</w:t>
      </w:r>
      <w:r w:rsidRPr="00A743B5">
        <w:rPr>
          <w:rFonts w:ascii="Arial" w:hAnsi="Arial" w:cs="Arial"/>
          <w:sz w:val="24"/>
          <w:szCs w:val="24"/>
        </w:rPr>
        <w:tab/>
        <w:t xml:space="preserve">       Secretario</w:t>
      </w:r>
      <w:r w:rsidRPr="00A743B5">
        <w:rPr>
          <w:rFonts w:ascii="Arial" w:hAnsi="Arial" w:cs="Arial"/>
          <w:spacing w:val="-3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del</w:t>
      </w:r>
      <w:r w:rsidRPr="00A743B5">
        <w:rPr>
          <w:rFonts w:ascii="Arial" w:hAnsi="Arial" w:cs="Arial"/>
          <w:spacing w:val="-2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Comité</w:t>
      </w:r>
    </w:p>
    <w:p w:rsidR="00A743B5" w:rsidRPr="00A743B5" w:rsidRDefault="00A743B5" w:rsidP="00A743B5">
      <w:pPr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spacing w:before="7"/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pStyle w:val="Ttulo2"/>
        <w:tabs>
          <w:tab w:val="left" w:pos="6437"/>
        </w:tabs>
        <w:rPr>
          <w:sz w:val="24"/>
          <w:szCs w:val="24"/>
        </w:rPr>
      </w:pPr>
      <w:r w:rsidRPr="00A743B5">
        <w:rPr>
          <w:sz w:val="24"/>
          <w:szCs w:val="24"/>
        </w:rPr>
        <w:t>Dr.</w:t>
      </w:r>
      <w:r w:rsidRPr="00A743B5">
        <w:rPr>
          <w:spacing w:val="-1"/>
          <w:sz w:val="24"/>
          <w:szCs w:val="24"/>
        </w:rPr>
        <w:t xml:space="preserve"> </w:t>
      </w:r>
      <w:r w:rsidRPr="00A743B5">
        <w:rPr>
          <w:sz w:val="24"/>
          <w:szCs w:val="24"/>
        </w:rPr>
        <w:t>Efrén</w:t>
      </w:r>
      <w:r w:rsidRPr="00A743B5">
        <w:rPr>
          <w:spacing w:val="-2"/>
          <w:sz w:val="24"/>
          <w:szCs w:val="24"/>
        </w:rPr>
        <w:t xml:space="preserve"> </w:t>
      </w:r>
      <w:r w:rsidRPr="00A743B5">
        <w:rPr>
          <w:sz w:val="24"/>
          <w:szCs w:val="24"/>
        </w:rPr>
        <w:t>Martínez Beas</w:t>
      </w:r>
      <w:r w:rsidRPr="00A743B5">
        <w:rPr>
          <w:sz w:val="24"/>
          <w:szCs w:val="24"/>
        </w:rPr>
        <w:tab/>
        <w:t>Lic.</w:t>
      </w:r>
      <w:r w:rsidRPr="00A743B5">
        <w:rPr>
          <w:spacing w:val="-1"/>
          <w:sz w:val="24"/>
          <w:szCs w:val="24"/>
        </w:rPr>
        <w:t xml:space="preserve"> </w:t>
      </w:r>
      <w:r w:rsidRPr="00A743B5">
        <w:rPr>
          <w:sz w:val="24"/>
          <w:szCs w:val="24"/>
        </w:rPr>
        <w:t xml:space="preserve">Karina </w:t>
      </w:r>
      <w:proofErr w:type="spellStart"/>
      <w:r w:rsidRPr="00A743B5">
        <w:rPr>
          <w:sz w:val="24"/>
          <w:szCs w:val="24"/>
        </w:rPr>
        <w:t>Moedano</w:t>
      </w:r>
      <w:proofErr w:type="spellEnd"/>
      <w:r w:rsidRPr="00A743B5">
        <w:rPr>
          <w:sz w:val="24"/>
          <w:szCs w:val="24"/>
        </w:rPr>
        <w:t xml:space="preserve"> Trejo</w:t>
      </w:r>
    </w:p>
    <w:p w:rsidR="00A743B5" w:rsidRPr="00A743B5" w:rsidRDefault="00A743B5" w:rsidP="00A743B5">
      <w:pPr>
        <w:tabs>
          <w:tab w:val="left" w:pos="5648"/>
        </w:tabs>
        <w:spacing w:before="22"/>
        <w:ind w:right="168"/>
        <w:jc w:val="right"/>
        <w:rPr>
          <w:rFonts w:ascii="Arial" w:hAnsi="Arial" w:cs="Arial"/>
          <w:sz w:val="24"/>
          <w:szCs w:val="24"/>
        </w:rPr>
      </w:pPr>
      <w:r w:rsidRPr="00A743B5">
        <w:rPr>
          <w:rFonts w:ascii="Arial" w:hAnsi="Arial" w:cs="Arial"/>
          <w:sz w:val="24"/>
          <w:szCs w:val="24"/>
        </w:rPr>
        <w:t>Rector Sustituto</w:t>
      </w:r>
      <w:r w:rsidRPr="00A743B5">
        <w:rPr>
          <w:rFonts w:ascii="Arial" w:hAnsi="Arial" w:cs="Arial"/>
          <w:sz w:val="24"/>
          <w:szCs w:val="24"/>
        </w:rPr>
        <w:tab/>
        <w:t>Titular</w:t>
      </w:r>
      <w:r w:rsidRPr="00A743B5">
        <w:rPr>
          <w:rFonts w:ascii="Arial" w:hAnsi="Arial" w:cs="Arial"/>
          <w:spacing w:val="-3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de</w:t>
      </w:r>
      <w:r w:rsidRPr="00A743B5">
        <w:rPr>
          <w:rFonts w:ascii="Arial" w:hAnsi="Arial" w:cs="Arial"/>
          <w:spacing w:val="-1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la Unidad</w:t>
      </w:r>
      <w:r w:rsidRPr="00A743B5">
        <w:rPr>
          <w:rFonts w:ascii="Arial" w:hAnsi="Arial" w:cs="Arial"/>
          <w:spacing w:val="-1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de</w:t>
      </w:r>
      <w:r w:rsidRPr="00A743B5">
        <w:rPr>
          <w:rFonts w:ascii="Arial" w:hAnsi="Arial" w:cs="Arial"/>
          <w:spacing w:val="-3"/>
          <w:sz w:val="24"/>
          <w:szCs w:val="24"/>
        </w:rPr>
        <w:t xml:space="preserve"> </w:t>
      </w:r>
      <w:r w:rsidRPr="00A743B5">
        <w:rPr>
          <w:rFonts w:ascii="Arial" w:hAnsi="Arial" w:cs="Arial"/>
          <w:sz w:val="24"/>
          <w:szCs w:val="24"/>
        </w:rPr>
        <w:t>Transparencia</w:t>
      </w:r>
    </w:p>
    <w:p w:rsidR="00A743B5" w:rsidRPr="00A743B5" w:rsidRDefault="00A743B5" w:rsidP="00A743B5">
      <w:pPr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spacing w:before="8"/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ind w:left="749" w:right="750"/>
        <w:jc w:val="center"/>
        <w:rPr>
          <w:rFonts w:ascii="Arial" w:hAnsi="Arial" w:cs="Arial"/>
          <w:sz w:val="24"/>
          <w:szCs w:val="24"/>
        </w:rPr>
      </w:pPr>
      <w:r w:rsidRPr="00A743B5">
        <w:rPr>
          <w:rFonts w:ascii="Arial" w:hAnsi="Arial" w:cs="Arial"/>
          <w:sz w:val="24"/>
          <w:szCs w:val="24"/>
        </w:rPr>
        <w:t>Vocal</w:t>
      </w:r>
    </w:p>
    <w:p w:rsidR="00A743B5" w:rsidRPr="00A743B5" w:rsidRDefault="00A743B5" w:rsidP="00A743B5">
      <w:pPr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spacing w:before="5"/>
        <w:rPr>
          <w:rFonts w:ascii="Arial" w:hAnsi="Arial" w:cs="Arial"/>
          <w:sz w:val="24"/>
          <w:szCs w:val="24"/>
        </w:rPr>
      </w:pPr>
    </w:p>
    <w:p w:rsidR="00A743B5" w:rsidRPr="00A743B5" w:rsidRDefault="00A743B5" w:rsidP="00A743B5">
      <w:pPr>
        <w:pStyle w:val="Ttulo2"/>
        <w:ind w:left="2871" w:right="2875"/>
        <w:jc w:val="center"/>
        <w:rPr>
          <w:sz w:val="24"/>
          <w:szCs w:val="24"/>
        </w:rPr>
      </w:pPr>
      <w:r w:rsidRPr="00A743B5">
        <w:rPr>
          <w:sz w:val="24"/>
          <w:szCs w:val="24"/>
        </w:rPr>
        <w:t>Lic. Brenda Serna Molina</w:t>
      </w:r>
    </w:p>
    <w:p w:rsidR="00A743B5" w:rsidRPr="00A743B5" w:rsidRDefault="00A743B5" w:rsidP="00A743B5">
      <w:pPr>
        <w:spacing w:before="23"/>
        <w:ind w:left="748" w:right="750"/>
        <w:jc w:val="center"/>
        <w:rPr>
          <w:rFonts w:ascii="Arial" w:hAnsi="Arial" w:cs="Arial"/>
          <w:sz w:val="24"/>
          <w:szCs w:val="24"/>
        </w:rPr>
      </w:pPr>
      <w:r w:rsidRPr="00A743B5">
        <w:rPr>
          <w:rFonts w:ascii="Arial" w:hAnsi="Arial" w:cs="Arial"/>
          <w:sz w:val="24"/>
          <w:szCs w:val="24"/>
        </w:rPr>
        <w:t>Jefa de Departamento Jurídico</w:t>
      </w:r>
    </w:p>
    <w:p w:rsidR="001013F2" w:rsidRPr="00A743B5" w:rsidRDefault="001013F2" w:rsidP="00A743B5">
      <w:pPr>
        <w:spacing w:before="5"/>
        <w:rPr>
          <w:rFonts w:ascii="Arial" w:hAnsi="Arial" w:cs="Arial"/>
          <w:sz w:val="24"/>
        </w:rPr>
      </w:pPr>
    </w:p>
    <w:sectPr w:rsidR="001013F2" w:rsidRPr="00A743B5" w:rsidSect="00AB152B">
      <w:headerReference w:type="default" r:id="rId7"/>
      <w:footerReference w:type="default" r:id="rId8"/>
      <w:pgSz w:w="12240" w:h="15840"/>
      <w:pgMar w:top="2740" w:right="1580" w:bottom="851" w:left="1160" w:header="775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09" w:rsidRDefault="00FE6609">
      <w:r>
        <w:separator/>
      </w:r>
    </w:p>
  </w:endnote>
  <w:endnote w:type="continuationSeparator" w:id="0">
    <w:p w:rsidR="00FE6609" w:rsidRDefault="00F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52B" w:rsidRPr="00AB152B" w:rsidRDefault="00AB152B" w:rsidP="00AB152B">
    <w:pPr>
      <w:pStyle w:val="Piedepgina"/>
      <w:rPr>
        <w:sz w:val="16"/>
        <w:szCs w:val="16"/>
      </w:rPr>
    </w:pPr>
    <w:r w:rsidRPr="003A0E73">
      <w:rPr>
        <w:sz w:val="16"/>
        <w:szCs w:val="16"/>
      </w:rPr>
      <w:t xml:space="preserve">La presente </w:t>
    </w:r>
    <w:r>
      <w:rPr>
        <w:sz w:val="16"/>
        <w:szCs w:val="16"/>
      </w:rPr>
      <w:t>hoja forma parte del Acta Vigésimo</w:t>
    </w:r>
    <w:r w:rsidRPr="003A0E73">
      <w:rPr>
        <w:sz w:val="16"/>
        <w:szCs w:val="16"/>
      </w:rPr>
      <w:t xml:space="preserve"> </w:t>
    </w:r>
    <w:r w:rsidR="00915693">
      <w:rPr>
        <w:sz w:val="16"/>
        <w:szCs w:val="16"/>
      </w:rPr>
      <w:t>Segunda Sesión Ordinaria (2d</w:t>
    </w:r>
    <w:r>
      <w:rPr>
        <w:sz w:val="16"/>
        <w:szCs w:val="16"/>
      </w:rPr>
      <w:t>a. Del 2023</w:t>
    </w:r>
    <w:r w:rsidRPr="003A0E73">
      <w:rPr>
        <w:sz w:val="16"/>
        <w:szCs w:val="16"/>
      </w:rPr>
      <w:t>) del Comité de Transparencia de la Universidad Tecnológica de la Zona Metropolitana de Guadalajara</w:t>
    </w:r>
    <w:r w:rsidR="00915693">
      <w:rPr>
        <w:sz w:val="16"/>
        <w:szCs w:val="16"/>
      </w:rPr>
      <w:t>, celebrada el día 17</w:t>
    </w:r>
    <w:r>
      <w:rPr>
        <w:sz w:val="16"/>
        <w:szCs w:val="16"/>
      </w:rPr>
      <w:t xml:space="preserve"> (</w:t>
    </w:r>
    <w:r w:rsidR="00915693">
      <w:rPr>
        <w:sz w:val="16"/>
        <w:szCs w:val="16"/>
      </w:rPr>
      <w:t>diecisiete</w:t>
    </w:r>
    <w:r>
      <w:rPr>
        <w:sz w:val="16"/>
        <w:szCs w:val="16"/>
      </w:rPr>
      <w:t xml:space="preserve">) de </w:t>
    </w:r>
    <w:r w:rsidR="00915693">
      <w:rPr>
        <w:sz w:val="16"/>
        <w:szCs w:val="16"/>
      </w:rPr>
      <w:t>may</w:t>
    </w:r>
    <w:r>
      <w:rPr>
        <w:sz w:val="16"/>
        <w:szCs w:val="16"/>
      </w:rPr>
      <w:t xml:space="preserve">o del 2023.                </w:t>
    </w:r>
  </w:p>
  <w:p w:rsidR="00AB152B" w:rsidRPr="00915693" w:rsidRDefault="00FE6609">
    <w:pPr>
      <w:pStyle w:val="Piedepgina"/>
      <w:jc w:val="right"/>
      <w:rPr>
        <w:sz w:val="20"/>
      </w:rPr>
    </w:pPr>
    <w:sdt>
      <w:sdtPr>
        <w:id w:val="-162569491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id w:val="88748564"/>
            <w:docPartObj>
              <w:docPartGallery w:val="Page Numbers (Top of Page)"/>
              <w:docPartUnique/>
            </w:docPartObj>
          </w:sdtPr>
          <w:sdtEndPr>
            <w:rPr>
              <w:sz w:val="20"/>
            </w:rPr>
          </w:sdtEndPr>
          <w:sdtContent>
            <w:r w:rsidR="00AB152B" w:rsidRPr="00915693">
              <w:rPr>
                <w:sz w:val="20"/>
              </w:rPr>
              <w:t xml:space="preserve">Página </w:t>
            </w:r>
            <w:r w:rsidR="00AB152B" w:rsidRPr="00915693">
              <w:rPr>
                <w:b/>
                <w:bCs/>
                <w:szCs w:val="24"/>
              </w:rPr>
              <w:fldChar w:fldCharType="begin"/>
            </w:r>
            <w:r w:rsidR="00AB152B" w:rsidRPr="00915693">
              <w:rPr>
                <w:b/>
                <w:bCs/>
                <w:sz w:val="20"/>
              </w:rPr>
              <w:instrText>PAGE</w:instrText>
            </w:r>
            <w:r w:rsidR="00AB152B" w:rsidRPr="00915693">
              <w:rPr>
                <w:b/>
                <w:bCs/>
                <w:szCs w:val="24"/>
              </w:rPr>
              <w:fldChar w:fldCharType="separate"/>
            </w:r>
            <w:r w:rsidR="00457051">
              <w:rPr>
                <w:b/>
                <w:bCs/>
                <w:noProof/>
                <w:sz w:val="20"/>
              </w:rPr>
              <w:t>2</w:t>
            </w:r>
            <w:r w:rsidR="00AB152B" w:rsidRPr="00915693">
              <w:rPr>
                <w:b/>
                <w:bCs/>
                <w:szCs w:val="24"/>
              </w:rPr>
              <w:fldChar w:fldCharType="end"/>
            </w:r>
            <w:r w:rsidR="00AB152B" w:rsidRPr="00915693">
              <w:rPr>
                <w:sz w:val="20"/>
              </w:rPr>
              <w:t xml:space="preserve"> de </w:t>
            </w:r>
            <w:r w:rsidR="00AB152B" w:rsidRPr="00915693">
              <w:rPr>
                <w:b/>
                <w:bCs/>
                <w:szCs w:val="24"/>
              </w:rPr>
              <w:fldChar w:fldCharType="begin"/>
            </w:r>
            <w:r w:rsidR="00AB152B" w:rsidRPr="00915693">
              <w:rPr>
                <w:b/>
                <w:bCs/>
                <w:sz w:val="20"/>
              </w:rPr>
              <w:instrText>NUMPAGES</w:instrText>
            </w:r>
            <w:r w:rsidR="00AB152B" w:rsidRPr="00915693">
              <w:rPr>
                <w:b/>
                <w:bCs/>
                <w:szCs w:val="24"/>
              </w:rPr>
              <w:fldChar w:fldCharType="separate"/>
            </w:r>
            <w:r w:rsidR="00457051">
              <w:rPr>
                <w:b/>
                <w:bCs/>
                <w:noProof/>
                <w:sz w:val="20"/>
              </w:rPr>
              <w:t>4</w:t>
            </w:r>
            <w:r w:rsidR="00AB152B" w:rsidRPr="00915693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70FE5" w:rsidRPr="00170FE5" w:rsidRDefault="00170FE5" w:rsidP="00AB152B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09" w:rsidRDefault="00FE6609">
      <w:r>
        <w:separator/>
      </w:r>
    </w:p>
  </w:footnote>
  <w:footnote w:type="continuationSeparator" w:id="0">
    <w:p w:rsidR="00FE6609" w:rsidRDefault="00F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F2" w:rsidRDefault="00C320AD">
    <w:pPr>
      <w:pStyle w:val="Textoindependiente"/>
      <w:spacing w:line="14" w:lineRule="auto"/>
      <w:rPr>
        <w:i w:val="0"/>
      </w:rPr>
    </w:pPr>
    <w:r>
      <w:rPr>
        <w:noProof/>
        <w:lang w:val="es-MX" w:eastAsia="es-MX"/>
      </w:rPr>
      <w:drawing>
        <wp:anchor distT="0" distB="0" distL="0" distR="0" simplePos="0" relativeHeight="487511552" behindDoc="1" locked="0" layoutInCell="1" allowOverlap="1">
          <wp:simplePos x="0" y="0"/>
          <wp:positionH relativeFrom="page">
            <wp:posOffset>896601</wp:posOffset>
          </wp:positionH>
          <wp:positionV relativeFrom="page">
            <wp:posOffset>492418</wp:posOffset>
          </wp:positionV>
          <wp:extent cx="5450430" cy="1247657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0430" cy="12476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0731"/>
    <w:multiLevelType w:val="hybridMultilevel"/>
    <w:tmpl w:val="12187B44"/>
    <w:lvl w:ilvl="0" w:tplc="468CD6CE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s-ES" w:eastAsia="en-US" w:bidi="ar-SA"/>
      </w:rPr>
    </w:lvl>
    <w:lvl w:ilvl="1" w:tplc="28FE25A2">
      <w:numFmt w:val="bullet"/>
      <w:lvlText w:val="•"/>
      <w:lvlJc w:val="left"/>
      <w:pPr>
        <w:ind w:left="2048" w:hanging="360"/>
      </w:pPr>
      <w:rPr>
        <w:rFonts w:hint="default"/>
        <w:lang w:val="es-ES" w:eastAsia="en-US" w:bidi="ar-SA"/>
      </w:rPr>
    </w:lvl>
    <w:lvl w:ilvl="2" w:tplc="2C3A3546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3FE22B9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 w:tplc="EF82E1AC">
      <w:numFmt w:val="bullet"/>
      <w:lvlText w:val="•"/>
      <w:lvlJc w:val="left"/>
      <w:pPr>
        <w:ind w:left="4532" w:hanging="360"/>
      </w:pPr>
      <w:rPr>
        <w:rFonts w:hint="default"/>
        <w:lang w:val="es-ES" w:eastAsia="en-US" w:bidi="ar-SA"/>
      </w:rPr>
    </w:lvl>
    <w:lvl w:ilvl="5" w:tplc="3F0E8BD6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0F24564E">
      <w:numFmt w:val="bullet"/>
      <w:lvlText w:val="•"/>
      <w:lvlJc w:val="left"/>
      <w:pPr>
        <w:ind w:left="6188" w:hanging="360"/>
      </w:pPr>
      <w:rPr>
        <w:rFonts w:hint="default"/>
        <w:lang w:val="es-ES" w:eastAsia="en-US" w:bidi="ar-SA"/>
      </w:rPr>
    </w:lvl>
    <w:lvl w:ilvl="7" w:tplc="71820A4E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  <w:lvl w:ilvl="8" w:tplc="8EF27C54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9C75D5"/>
    <w:multiLevelType w:val="hybridMultilevel"/>
    <w:tmpl w:val="9C8AE740"/>
    <w:lvl w:ilvl="0" w:tplc="08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F213046"/>
    <w:multiLevelType w:val="hybridMultilevel"/>
    <w:tmpl w:val="32C40B6C"/>
    <w:lvl w:ilvl="0" w:tplc="9EBAD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619A"/>
    <w:multiLevelType w:val="hybridMultilevel"/>
    <w:tmpl w:val="154EA472"/>
    <w:lvl w:ilvl="0" w:tplc="3D6A851C">
      <w:start w:val="1"/>
      <w:numFmt w:val="upperRoman"/>
      <w:lvlText w:val="%1.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s-ES" w:eastAsia="en-US" w:bidi="ar-SA"/>
      </w:rPr>
    </w:lvl>
    <w:lvl w:ilvl="1" w:tplc="049629E6">
      <w:numFmt w:val="bullet"/>
      <w:lvlText w:val="•"/>
      <w:lvlJc w:val="left"/>
      <w:pPr>
        <w:ind w:left="1958" w:hanging="286"/>
      </w:pPr>
      <w:rPr>
        <w:rFonts w:hint="default"/>
        <w:lang w:val="es-ES" w:eastAsia="en-US" w:bidi="ar-SA"/>
      </w:rPr>
    </w:lvl>
    <w:lvl w:ilvl="2" w:tplc="A7A6F650">
      <w:numFmt w:val="bullet"/>
      <w:lvlText w:val="•"/>
      <w:lvlJc w:val="left"/>
      <w:pPr>
        <w:ind w:left="2796" w:hanging="286"/>
      </w:pPr>
      <w:rPr>
        <w:rFonts w:hint="default"/>
        <w:lang w:val="es-ES" w:eastAsia="en-US" w:bidi="ar-SA"/>
      </w:rPr>
    </w:lvl>
    <w:lvl w:ilvl="3" w:tplc="22021960">
      <w:numFmt w:val="bullet"/>
      <w:lvlText w:val="•"/>
      <w:lvlJc w:val="left"/>
      <w:pPr>
        <w:ind w:left="3634" w:hanging="286"/>
      </w:pPr>
      <w:rPr>
        <w:rFonts w:hint="default"/>
        <w:lang w:val="es-ES" w:eastAsia="en-US" w:bidi="ar-SA"/>
      </w:rPr>
    </w:lvl>
    <w:lvl w:ilvl="4" w:tplc="C4D48630">
      <w:numFmt w:val="bullet"/>
      <w:lvlText w:val="•"/>
      <w:lvlJc w:val="left"/>
      <w:pPr>
        <w:ind w:left="4472" w:hanging="286"/>
      </w:pPr>
      <w:rPr>
        <w:rFonts w:hint="default"/>
        <w:lang w:val="es-ES" w:eastAsia="en-US" w:bidi="ar-SA"/>
      </w:rPr>
    </w:lvl>
    <w:lvl w:ilvl="5" w:tplc="74E25E94">
      <w:numFmt w:val="bullet"/>
      <w:lvlText w:val="•"/>
      <w:lvlJc w:val="left"/>
      <w:pPr>
        <w:ind w:left="5310" w:hanging="286"/>
      </w:pPr>
      <w:rPr>
        <w:rFonts w:hint="default"/>
        <w:lang w:val="es-ES" w:eastAsia="en-US" w:bidi="ar-SA"/>
      </w:rPr>
    </w:lvl>
    <w:lvl w:ilvl="6" w:tplc="B62EADF4">
      <w:numFmt w:val="bullet"/>
      <w:lvlText w:val="•"/>
      <w:lvlJc w:val="left"/>
      <w:pPr>
        <w:ind w:left="6148" w:hanging="286"/>
      </w:pPr>
      <w:rPr>
        <w:rFonts w:hint="default"/>
        <w:lang w:val="es-ES" w:eastAsia="en-US" w:bidi="ar-SA"/>
      </w:rPr>
    </w:lvl>
    <w:lvl w:ilvl="7" w:tplc="D9D441D6">
      <w:numFmt w:val="bullet"/>
      <w:lvlText w:val="•"/>
      <w:lvlJc w:val="left"/>
      <w:pPr>
        <w:ind w:left="6986" w:hanging="286"/>
      </w:pPr>
      <w:rPr>
        <w:rFonts w:hint="default"/>
        <w:lang w:val="es-ES" w:eastAsia="en-US" w:bidi="ar-SA"/>
      </w:rPr>
    </w:lvl>
    <w:lvl w:ilvl="8" w:tplc="170EC88C">
      <w:numFmt w:val="bullet"/>
      <w:lvlText w:val="•"/>
      <w:lvlJc w:val="left"/>
      <w:pPr>
        <w:ind w:left="7824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68FB40C5"/>
    <w:multiLevelType w:val="hybridMultilevel"/>
    <w:tmpl w:val="29C02188"/>
    <w:lvl w:ilvl="0" w:tplc="A15A9430">
      <w:start w:val="1"/>
      <w:numFmt w:val="upperRoman"/>
      <w:lvlText w:val="%1.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s-ES" w:eastAsia="en-US" w:bidi="ar-SA"/>
      </w:rPr>
    </w:lvl>
    <w:lvl w:ilvl="1" w:tplc="73E483A2">
      <w:numFmt w:val="bullet"/>
      <w:lvlText w:val="•"/>
      <w:lvlJc w:val="left"/>
      <w:pPr>
        <w:ind w:left="1958" w:hanging="286"/>
      </w:pPr>
      <w:rPr>
        <w:rFonts w:hint="default"/>
        <w:lang w:val="es-ES" w:eastAsia="en-US" w:bidi="ar-SA"/>
      </w:rPr>
    </w:lvl>
    <w:lvl w:ilvl="2" w:tplc="5F4EC452">
      <w:numFmt w:val="bullet"/>
      <w:lvlText w:val="•"/>
      <w:lvlJc w:val="left"/>
      <w:pPr>
        <w:ind w:left="2796" w:hanging="286"/>
      </w:pPr>
      <w:rPr>
        <w:rFonts w:hint="default"/>
        <w:lang w:val="es-ES" w:eastAsia="en-US" w:bidi="ar-SA"/>
      </w:rPr>
    </w:lvl>
    <w:lvl w:ilvl="3" w:tplc="FE3008AC">
      <w:numFmt w:val="bullet"/>
      <w:lvlText w:val="•"/>
      <w:lvlJc w:val="left"/>
      <w:pPr>
        <w:ind w:left="3634" w:hanging="286"/>
      </w:pPr>
      <w:rPr>
        <w:rFonts w:hint="default"/>
        <w:lang w:val="es-ES" w:eastAsia="en-US" w:bidi="ar-SA"/>
      </w:rPr>
    </w:lvl>
    <w:lvl w:ilvl="4" w:tplc="1C006C2A">
      <w:numFmt w:val="bullet"/>
      <w:lvlText w:val="•"/>
      <w:lvlJc w:val="left"/>
      <w:pPr>
        <w:ind w:left="4472" w:hanging="286"/>
      </w:pPr>
      <w:rPr>
        <w:rFonts w:hint="default"/>
        <w:lang w:val="es-ES" w:eastAsia="en-US" w:bidi="ar-SA"/>
      </w:rPr>
    </w:lvl>
    <w:lvl w:ilvl="5" w:tplc="02887F84">
      <w:numFmt w:val="bullet"/>
      <w:lvlText w:val="•"/>
      <w:lvlJc w:val="left"/>
      <w:pPr>
        <w:ind w:left="5310" w:hanging="286"/>
      </w:pPr>
      <w:rPr>
        <w:rFonts w:hint="default"/>
        <w:lang w:val="es-ES" w:eastAsia="en-US" w:bidi="ar-SA"/>
      </w:rPr>
    </w:lvl>
    <w:lvl w:ilvl="6" w:tplc="89CAA004">
      <w:numFmt w:val="bullet"/>
      <w:lvlText w:val="•"/>
      <w:lvlJc w:val="left"/>
      <w:pPr>
        <w:ind w:left="6148" w:hanging="286"/>
      </w:pPr>
      <w:rPr>
        <w:rFonts w:hint="default"/>
        <w:lang w:val="es-ES" w:eastAsia="en-US" w:bidi="ar-SA"/>
      </w:rPr>
    </w:lvl>
    <w:lvl w:ilvl="7" w:tplc="5476ABE0">
      <w:numFmt w:val="bullet"/>
      <w:lvlText w:val="•"/>
      <w:lvlJc w:val="left"/>
      <w:pPr>
        <w:ind w:left="6986" w:hanging="286"/>
      </w:pPr>
      <w:rPr>
        <w:rFonts w:hint="default"/>
        <w:lang w:val="es-ES" w:eastAsia="en-US" w:bidi="ar-SA"/>
      </w:rPr>
    </w:lvl>
    <w:lvl w:ilvl="8" w:tplc="221AA364">
      <w:numFmt w:val="bullet"/>
      <w:lvlText w:val="•"/>
      <w:lvlJc w:val="left"/>
      <w:pPr>
        <w:ind w:left="7824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6C5D6BD5"/>
    <w:multiLevelType w:val="hybridMultilevel"/>
    <w:tmpl w:val="88AEF226"/>
    <w:lvl w:ilvl="0" w:tplc="98FA2778">
      <w:start w:val="1"/>
      <w:numFmt w:val="decimal"/>
      <w:lvlText w:val="%1."/>
      <w:lvlJc w:val="left"/>
      <w:pPr>
        <w:ind w:left="476" w:hanging="360"/>
      </w:pPr>
      <w:rPr>
        <w:rFonts w:ascii="Arial" w:hAnsi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96" w:hanging="360"/>
      </w:pPr>
    </w:lvl>
    <w:lvl w:ilvl="2" w:tplc="080A001B" w:tentative="1">
      <w:start w:val="1"/>
      <w:numFmt w:val="lowerRoman"/>
      <w:lvlText w:val="%3."/>
      <w:lvlJc w:val="right"/>
      <w:pPr>
        <w:ind w:left="1916" w:hanging="180"/>
      </w:pPr>
    </w:lvl>
    <w:lvl w:ilvl="3" w:tplc="080A000F" w:tentative="1">
      <w:start w:val="1"/>
      <w:numFmt w:val="decimal"/>
      <w:lvlText w:val="%4."/>
      <w:lvlJc w:val="left"/>
      <w:pPr>
        <w:ind w:left="2636" w:hanging="360"/>
      </w:pPr>
    </w:lvl>
    <w:lvl w:ilvl="4" w:tplc="080A0019" w:tentative="1">
      <w:start w:val="1"/>
      <w:numFmt w:val="lowerLetter"/>
      <w:lvlText w:val="%5."/>
      <w:lvlJc w:val="left"/>
      <w:pPr>
        <w:ind w:left="3356" w:hanging="360"/>
      </w:pPr>
    </w:lvl>
    <w:lvl w:ilvl="5" w:tplc="080A001B" w:tentative="1">
      <w:start w:val="1"/>
      <w:numFmt w:val="lowerRoman"/>
      <w:lvlText w:val="%6."/>
      <w:lvlJc w:val="right"/>
      <w:pPr>
        <w:ind w:left="4076" w:hanging="180"/>
      </w:pPr>
    </w:lvl>
    <w:lvl w:ilvl="6" w:tplc="080A000F" w:tentative="1">
      <w:start w:val="1"/>
      <w:numFmt w:val="decimal"/>
      <w:lvlText w:val="%7."/>
      <w:lvlJc w:val="left"/>
      <w:pPr>
        <w:ind w:left="4796" w:hanging="360"/>
      </w:pPr>
    </w:lvl>
    <w:lvl w:ilvl="7" w:tplc="080A0019" w:tentative="1">
      <w:start w:val="1"/>
      <w:numFmt w:val="lowerLetter"/>
      <w:lvlText w:val="%8."/>
      <w:lvlJc w:val="left"/>
      <w:pPr>
        <w:ind w:left="5516" w:hanging="360"/>
      </w:pPr>
    </w:lvl>
    <w:lvl w:ilvl="8" w:tplc="08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2"/>
    <w:rsid w:val="000213C1"/>
    <w:rsid w:val="0005377B"/>
    <w:rsid w:val="000E0998"/>
    <w:rsid w:val="001013F2"/>
    <w:rsid w:val="00170FE5"/>
    <w:rsid w:val="00401E15"/>
    <w:rsid w:val="00457051"/>
    <w:rsid w:val="005224AC"/>
    <w:rsid w:val="00702904"/>
    <w:rsid w:val="00767D82"/>
    <w:rsid w:val="00915693"/>
    <w:rsid w:val="00A743B5"/>
    <w:rsid w:val="00A94012"/>
    <w:rsid w:val="00A96C0A"/>
    <w:rsid w:val="00AB152B"/>
    <w:rsid w:val="00B421B3"/>
    <w:rsid w:val="00C320AD"/>
    <w:rsid w:val="00CA083F"/>
    <w:rsid w:val="00DA2B86"/>
    <w:rsid w:val="00E25EB0"/>
    <w:rsid w:val="00FE0C0A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3F61"/>
  <w15:docId w15:val="{37833D40-0199-48F1-8877-2E121BC2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tulo">
    <w:name w:val="Title"/>
    <w:basedOn w:val="Normal"/>
    <w:uiPriority w:val="1"/>
    <w:qFormat/>
    <w:pPr>
      <w:spacing w:before="129"/>
      <w:ind w:left="750" w:right="75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10" w:right="126" w:hanging="28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940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1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13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3C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3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3C1"/>
    <w:rPr>
      <w:rFonts w:ascii="Arial MT" w:eastAsia="Arial MT" w:hAnsi="Arial MT" w:cs="Arial MT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2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CONTRERAS</dc:creator>
  <cp:lastModifiedBy>Julia Contreras Tejeda</cp:lastModifiedBy>
  <cp:revision>9</cp:revision>
  <cp:lastPrinted>2023-06-06T17:17:00Z</cp:lastPrinted>
  <dcterms:created xsi:type="dcterms:W3CDTF">2023-06-06T16:26:00Z</dcterms:created>
  <dcterms:modified xsi:type="dcterms:W3CDTF">2023-06-06T17:17:00Z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</Properties>
</file>